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598" w:rsidRPr="00572598" w:rsidRDefault="00572598" w:rsidP="00572598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</w:pPr>
      <w:r w:rsidRPr="00572598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РОССИЙСКАЯ ФЕДЕРАЦИЯ</w:t>
      </w:r>
    </w:p>
    <w:p w:rsidR="00572598" w:rsidRPr="00071E21" w:rsidRDefault="00572598" w:rsidP="00071E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5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ОРЛОВСКАЯ ОБЛАСТЬ ПОКРОВСКИЙ РАЙО</w:t>
      </w:r>
      <w:r w:rsidR="00071E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      </w:t>
      </w:r>
      <w:r w:rsidR="005F34A1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Верх</w:t>
      </w:r>
      <w:r w:rsidR="00071E21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ОСОСЕН</w:t>
      </w:r>
      <w:r w:rsidR="005F34A1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ский</w:t>
      </w:r>
      <w:r w:rsidRPr="00572598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СЕЛЬСКИЙ Совет народных депутатов</w:t>
      </w:r>
    </w:p>
    <w:p w:rsidR="00572598" w:rsidRPr="00572598" w:rsidRDefault="00572598" w:rsidP="00572598">
      <w:pPr>
        <w:keepNext/>
        <w:keepLines/>
        <w:spacing w:before="48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25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tbl>
      <w:tblPr>
        <w:tblW w:w="9293" w:type="dxa"/>
        <w:tblLayout w:type="fixed"/>
        <w:tblLook w:val="04A0"/>
      </w:tblPr>
      <w:tblGrid>
        <w:gridCol w:w="5217"/>
        <w:gridCol w:w="4076"/>
      </w:tblGrid>
      <w:tr w:rsidR="00572598" w:rsidRPr="00572598" w:rsidTr="0034521A">
        <w:trPr>
          <w:trHeight w:val="1072"/>
        </w:trPr>
        <w:tc>
          <w:tcPr>
            <w:tcW w:w="5217" w:type="dxa"/>
            <w:hideMark/>
          </w:tcPr>
          <w:p w:rsidR="00572598" w:rsidRPr="00572598" w:rsidRDefault="0034521A" w:rsidP="0022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r w:rsidR="00572598" w:rsidRPr="005725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 w:rsidR="005725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 года            </w:t>
            </w:r>
            <w:r w:rsidR="0022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№</w:t>
            </w:r>
          </w:p>
          <w:p w:rsidR="00572598" w:rsidRPr="00572598" w:rsidRDefault="00572598" w:rsidP="00572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76" w:type="dxa"/>
            <w:hideMark/>
          </w:tcPr>
          <w:p w:rsidR="002255FA" w:rsidRPr="00572598" w:rsidRDefault="002255FA" w:rsidP="0022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  <w:r w:rsidRPr="005725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5725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-СС</w:t>
            </w:r>
          </w:p>
          <w:p w:rsidR="00572598" w:rsidRPr="002255FA" w:rsidRDefault="00572598" w:rsidP="002255F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255FA" w:rsidRDefault="002255FA" w:rsidP="002255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Arial" w:eastAsia="Calibri" w:hAnsi="Arial" w:cs="Arial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 на 59</w:t>
      </w:r>
      <w:r w:rsidRPr="0057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заседании  </w:t>
      </w:r>
    </w:p>
    <w:p w:rsidR="002255FA" w:rsidRDefault="002255FA" w:rsidP="002255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</w:t>
      </w:r>
      <w:r w:rsidR="00071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ососен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r w:rsidRPr="0057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</w:t>
      </w:r>
    </w:p>
    <w:p w:rsidR="002255FA" w:rsidRPr="00572598" w:rsidRDefault="002255FA" w:rsidP="002255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 народных депутатов </w:t>
      </w:r>
    </w:p>
    <w:p w:rsidR="00572598" w:rsidRPr="00572598" w:rsidRDefault="00572598" w:rsidP="002255FA">
      <w:pPr>
        <w:tabs>
          <w:tab w:val="left" w:pos="5595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bCs/>
          <w:sz w:val="26"/>
          <w:szCs w:val="26"/>
        </w:rPr>
      </w:pPr>
    </w:p>
    <w:p w:rsidR="00572598" w:rsidRPr="0009038D" w:rsidRDefault="00572598" w:rsidP="0034521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9038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утверждении Порядка предоставления инвестору льготных условий пользования землей и другими природными ресурсами, находящимися в муниципальной собственности муниципального образования </w:t>
      </w:r>
      <w:r w:rsidR="00071E21" w:rsidRPr="00071E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Верхососенского</w:t>
      </w:r>
      <w:r w:rsidR="005F34A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34521A">
        <w:rPr>
          <w:rFonts w:ascii="Times New Roman" w:eastAsia="Calibri" w:hAnsi="Times New Roman" w:cs="Times New Roman"/>
          <w:b/>
          <w:bCs/>
          <w:sz w:val="28"/>
          <w:szCs w:val="28"/>
        </w:rPr>
        <w:t>сельского поселения</w:t>
      </w:r>
      <w:r w:rsidRPr="0009038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Покровского района Орловской области</w:t>
      </w:r>
    </w:p>
    <w:p w:rsidR="00572598" w:rsidRPr="0009038D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598" w:rsidRPr="0009038D" w:rsidRDefault="0009038D" w:rsidP="002255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proofErr w:type="gramStart"/>
      <w:r w:rsidR="00572598"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совершенствования инвестиционной политики муниципального образования </w:t>
      </w:r>
      <w:proofErr w:type="spellStart"/>
      <w:r w:rsidR="003452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</w:t>
      </w:r>
      <w:r w:rsidR="00071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ососен</w:t>
      </w:r>
      <w:r w:rsidR="003452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ское</w:t>
      </w:r>
      <w:proofErr w:type="spellEnd"/>
      <w:r w:rsidR="00572598"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 Покровского 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="00572598"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Орловской области, руководствуясь Федеральным законом </w:t>
      </w:r>
      <w:r w:rsidR="00572598" w:rsidRPr="0009038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2598" w:rsidRPr="0009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06.10.2003 года </w:t>
      </w:r>
      <w:r w:rsidR="00071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2598" w:rsidRPr="0009038D">
        <w:rPr>
          <w:rFonts w:ascii="Times New Roman" w:eastAsia="Times New Roman" w:hAnsi="Times New Roman" w:cs="Times New Roman"/>
          <w:sz w:val="28"/>
          <w:szCs w:val="28"/>
          <w:lang w:eastAsia="ru-RU"/>
        </w:rPr>
        <w:t>№131-ФЗ </w:t>
      </w:r>
      <w:r w:rsidR="00572598"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общих принципах организации местного самоуправления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r w:rsidR="00572598"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Российской Федерации», Федеральным законом от 25.02.1999 года №39-ФЗ «Об инвестиционной деятельности в Российской Федерации, осуществляемой в форме </w:t>
      </w:r>
      <w:r w:rsidR="00225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капитальных вложений», </w:t>
      </w:r>
      <w:proofErr w:type="spellStart"/>
      <w:r w:rsidR="00225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</w:t>
      </w:r>
      <w:r w:rsidR="00071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ососен</w:t>
      </w:r>
      <w:r w:rsidR="00225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ский</w:t>
      </w:r>
      <w:proofErr w:type="spellEnd"/>
      <w:r w:rsidR="00225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72598"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сельский Совет народных депутатов РЕШИЛ: </w:t>
      </w:r>
      <w:proofErr w:type="gramEnd"/>
    </w:p>
    <w:p w:rsidR="00572598" w:rsidRPr="0009038D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Утвердить Порядок предоставления инвестору льготных условий пользования землей и другими природными ресурсам</w:t>
      </w:r>
      <w:r w:rsidR="00225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и, находящимися в муниципальной </w:t>
      </w:r>
      <w:r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 муниципального образования </w:t>
      </w:r>
      <w:r w:rsidR="00071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Верхососенского</w:t>
      </w:r>
      <w:r w:rsidR="00225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Покровского района Орловской области, согласно приложению. </w:t>
      </w:r>
    </w:p>
    <w:p w:rsidR="00572598" w:rsidRPr="0009038D" w:rsidRDefault="00572598" w:rsidP="002255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486646"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</w:t>
      </w:r>
      <w:r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решение опубликовать в </w:t>
      </w:r>
      <w:r w:rsidR="00486646"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печатном издании «</w:t>
      </w:r>
      <w:proofErr w:type="spellStart"/>
      <w:r w:rsidR="008A77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Верхососенский</w:t>
      </w:r>
      <w:proofErr w:type="spellEnd"/>
      <w:r w:rsidR="008A77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вестник</w:t>
      </w:r>
      <w:r w:rsidR="00486646"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разместить на официальном сайте </w:t>
      </w:r>
      <w:r w:rsidR="00486646"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="00071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Верхососенского</w:t>
      </w:r>
      <w:r w:rsidR="00486646"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Интернет (</w:t>
      </w:r>
      <w:r w:rsidR="00071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https://v</w:t>
      </w:r>
      <w:proofErr w:type="spellStart"/>
      <w:r w:rsidR="00071E2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erhososenskoe</w:t>
      </w:r>
      <w:proofErr w:type="spellEnd"/>
      <w:r w:rsidR="00812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812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ru</w:t>
      </w:r>
      <w:proofErr w:type="spellEnd"/>
      <w:r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 </w:t>
      </w:r>
    </w:p>
    <w:p w:rsidR="00572598" w:rsidRPr="0009038D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Решение вступает в силу c момента опубликования.</w:t>
      </w:r>
    </w:p>
    <w:p w:rsidR="00572598" w:rsidRPr="0009038D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2598" w:rsidRPr="0009038D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86646" w:rsidRPr="0009038D" w:rsidRDefault="00572598" w:rsidP="004866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486646"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071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Верхососенского</w:t>
      </w:r>
      <w:r w:rsidR="00486646"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86646" w:rsidRPr="0009038D" w:rsidRDefault="00486646" w:rsidP="00486646">
      <w:pPr>
        <w:spacing w:after="0" w:line="240" w:lineRule="auto"/>
        <w:jc w:val="both"/>
        <w:rPr>
          <w:rFonts w:ascii="Calibri" w:eastAsia="Times New Roman" w:hAnsi="Calibri" w:cs="Times New Roman"/>
          <w:color w:val="00000A"/>
          <w:sz w:val="28"/>
          <w:szCs w:val="28"/>
          <w:lang w:eastAsia="ru-RU"/>
        </w:rPr>
      </w:pPr>
      <w:r w:rsidRPr="00090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       </w:t>
      </w:r>
      <w:r w:rsidRPr="000903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</w:t>
      </w:r>
      <w:r w:rsidR="00071E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Е. Н</w:t>
      </w:r>
      <w:r w:rsidRPr="000903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 w:rsidR="00071E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Тучкова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52DFE" w:rsidRDefault="00252DFE" w:rsidP="0057259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1E21" w:rsidRDefault="00071E21" w:rsidP="0057259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1E21" w:rsidRPr="00572598" w:rsidRDefault="00071E21" w:rsidP="0057259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9067"/>
      </w:tblGrid>
      <w:tr w:rsidR="00486646" w:rsidRPr="000B575A" w:rsidTr="00486646">
        <w:trPr>
          <w:jc w:val="center"/>
        </w:trPr>
        <w:tc>
          <w:tcPr>
            <w:tcW w:w="90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6646" w:rsidRPr="000B575A" w:rsidRDefault="00572598" w:rsidP="0048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GoBack" w:colFirst="0" w:colLast="0"/>
            <w:r w:rsidRPr="00572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Приложение </w:t>
            </w:r>
          </w:p>
          <w:p w:rsidR="00486646" w:rsidRPr="000B575A" w:rsidRDefault="00572598" w:rsidP="0048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2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 решению </w:t>
            </w:r>
            <w:proofErr w:type="spellStart"/>
            <w:r w:rsidR="005F34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Верх</w:t>
            </w:r>
            <w:r w:rsidR="008122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ососенскогого</w:t>
            </w:r>
            <w:proofErr w:type="spellEnd"/>
            <w:r w:rsidR="00486646" w:rsidRPr="000B57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="00486646" w:rsidRPr="000B57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сельского</w:t>
            </w:r>
            <w:proofErr w:type="gramEnd"/>
          </w:p>
          <w:p w:rsidR="00D64DF1" w:rsidRDefault="00486646" w:rsidP="000B57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B57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Совета народных депутатов</w:t>
            </w:r>
            <w:r w:rsidR="00572598" w:rsidRPr="00572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572598" w:rsidRPr="00572598" w:rsidRDefault="00572598" w:rsidP="000B57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2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2255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  <w:r w:rsidRPr="00572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</w:t>
            </w:r>
            <w:r w:rsidR="00486646" w:rsidRPr="000B57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572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 w:rsidR="00486646" w:rsidRPr="000B57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572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№</w:t>
            </w:r>
            <w:r w:rsidR="002255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</w:t>
            </w:r>
            <w:r w:rsidR="00486646" w:rsidRPr="000B57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  <w:r w:rsidR="002255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486646" w:rsidRPr="000B57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-СС</w:t>
            </w:r>
          </w:p>
        </w:tc>
      </w:tr>
    </w:tbl>
    <w:bookmarkEnd w:id="0"/>
    <w:p w:rsidR="00572598" w:rsidRPr="00572598" w:rsidRDefault="00572598" w:rsidP="0057259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572598" w:rsidRPr="00572598" w:rsidRDefault="00572598" w:rsidP="0057259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8C3E9F" w:rsidRPr="0009038D" w:rsidRDefault="008C3E9F" w:rsidP="008C3E9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903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:rsidR="00572598" w:rsidRPr="0009038D" w:rsidRDefault="008C3E9F" w:rsidP="008C3E9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03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предоставления инвестору льготных условий пользования землей и другими природными ресурсами, находящимися в муниципальной собственности  муниципального образования </w:t>
      </w:r>
      <w:r w:rsidR="0081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Верхососен</w:t>
      </w:r>
      <w:r w:rsidR="002255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ского сельского поселения</w:t>
      </w:r>
      <w:r w:rsidRPr="000903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 Покровского района  Орловской области</w:t>
      </w:r>
      <w:r w:rsidR="00572598" w:rsidRPr="000903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8C3E9F" w:rsidRDefault="008C3E9F" w:rsidP="0057259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72598" w:rsidRPr="00572598" w:rsidRDefault="00572598" w:rsidP="0057259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1. Общие положения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Настоящий Порядок определяет механизм и условия предоставления инвестору льготных условий пользования землей и другими природными ресурсами, находящимися в муниципальной собственности муниципального образования </w:t>
      </w:r>
      <w:r w:rsidR="002255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</w:t>
      </w:r>
      <w:r w:rsidR="008122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ососенского</w:t>
      </w:r>
      <w:r w:rsidR="002255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сельского поселения</w:t>
      </w:r>
      <w:r w:rsidR="008C3E9F" w:rsidRPr="008C3E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 Покровского района Орловской области </w:t>
      </w: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(далее – муниципального образования).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В целях настоящего Порядка применяются следующие понятия и термины: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2.1. </w:t>
      </w:r>
      <w:proofErr w:type="gramStart"/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Льготные условия пользования землей - применение к инвестору в течение срока, коэффициента, устанавливающего зависимость размера арендной платы за земельный участок от категории арендатора, в размере ставки земельного налога, в соответствии с решением </w:t>
      </w:r>
      <w:r w:rsidR="008122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Верхососенского</w:t>
      </w:r>
      <w:r w:rsidR="008C3E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сельского Совета народных</w:t>
      </w: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депутатов, устанавливающим ставки земельного налога на территории муниципального образования </w:t>
      </w:r>
      <w:r w:rsidR="008122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Верхососенского</w:t>
      </w:r>
      <w:r w:rsidR="002255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сельского поселения</w:t>
      </w:r>
      <w:r w:rsidR="008C3E9F" w:rsidRPr="008C3E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Покровского района Орловской области</w:t>
      </w: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gramEnd"/>
    </w:p>
    <w:p w:rsidR="00572598" w:rsidRPr="00572598" w:rsidRDefault="00572598" w:rsidP="008C3E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2.2. Инвестор - субъект инвестиционной деятельности, осуществляющий вложение собственных, заемных или привлеченных сре</w:t>
      </w:r>
      <w:proofErr w:type="gramStart"/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дств в ф</w:t>
      </w:r>
      <w:proofErr w:type="gramEnd"/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орме инвестиций в инвестиционные проекты, реализуемые на территории муниципального образования </w:t>
      </w:r>
      <w:r w:rsidR="008122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Верхососенского</w:t>
      </w:r>
      <w:r w:rsidR="008C3E9F" w:rsidRPr="008C3E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сельско</w:t>
      </w:r>
      <w:r w:rsidR="002255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 поселения</w:t>
      </w:r>
      <w:r w:rsidR="008C3E9F" w:rsidRPr="008C3E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Покровского района  Орловской области </w:t>
      </w: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законодательством Российской Ф</w:t>
      </w:r>
      <w:r w:rsidR="008C3E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едерации, законодательством Орлов</w:t>
      </w: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ской</w:t>
      </w:r>
      <w:r w:rsidR="008C3E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</w:t>
      </w: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</w:t>
      </w:r>
      <w:r w:rsidR="008C3E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ласти, муниципальными правовыми актами </w:t>
      </w: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образования </w:t>
      </w:r>
      <w:r w:rsidR="008122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Верхососенского</w:t>
      </w:r>
      <w:r w:rsidR="002255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сельского поселения</w:t>
      </w:r>
      <w:r w:rsidR="008C3E9F" w:rsidRPr="008C3E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Покровского района  Орловской области</w:t>
      </w: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Настоящий Порядок распространяется на юридических лиц и индивидуальных предпринимателей, являющихся инвесторами инвестиционных проектов, включенных в реестр инвестиционных проектов муниципального образования </w:t>
      </w:r>
      <w:r w:rsidR="008122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Верхососенского</w:t>
      </w:r>
      <w:r w:rsidR="002255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сельского поселения</w:t>
      </w:r>
      <w:r w:rsidR="008C3E9F" w:rsidRPr="008C3E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Покровского района</w:t>
      </w:r>
      <w:r w:rsidR="00515F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C3E9F" w:rsidRPr="008C3E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Орловской области</w:t>
      </w: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в отношении которых определена муниципальная поддержка в форме предоставления льготных условий пользования землей.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Срок предоставления муниципальной поддержки в форме льготных условий пользования землей зависит от срока достижения окупаемости инвестиционного проекта, но не более 3 лет с момента начала реализации инвестиционного проекта.</w:t>
      </w:r>
    </w:p>
    <w:p w:rsidR="00572598" w:rsidRPr="00572598" w:rsidRDefault="00572598" w:rsidP="00515F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 Целевое назначение земельного участка, в отношении которого применяются льготные условия пользования (исходя из его принадлежности к </w:t>
      </w: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определенной категории земель и разрешенного использования), должно соответствовать целям инвестиционного проекта.</w:t>
      </w:r>
    </w:p>
    <w:p w:rsidR="00572598" w:rsidRPr="00572598" w:rsidRDefault="00572598" w:rsidP="0057259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2. Условия и порядок предоставления льготных условий пользования землей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Требованиями, предъявляемыми к инвесторам, являются: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2.1. Инвестор не должен находиться в стадии ликвидации или несостоятельности (банкротства).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2.2. Инвестор должен быть зарегистрирован в налоговом органе по месту осуществления своей деятельности на территории муниципального образования </w:t>
      </w:r>
      <w:r w:rsidR="008122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Верхососенского</w:t>
      </w:r>
      <w:r w:rsidR="00D64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сельского поселения</w:t>
      </w:r>
      <w:r w:rsidR="00515FB7" w:rsidRPr="00515F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Покровского района Орловской области</w:t>
      </w: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2.3. У инвестора должна отсутствовать задолженность по налогам и сборам перед бюджетами всех уровней и задолженность по страховым взносам (за исключением инвесторов, оформивших в установленном порядке соглашение о реструктуризации задолженности, выполняющих графики погашения задолженности и осуществляющих своевременно текущие платежи).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2.4. Наличие у инвестора уровня среднемесячной заработной платы, равного или превышающего текущую величину прожиточного минимума по </w:t>
      </w:r>
      <w:r w:rsidR="00515F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Орловс</w:t>
      </w: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кой области, установленного для трудоспособного населения.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2.5. У инвестора должна отсутствовать задолженность по заработной плате.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2.6. Для получения муниципальной поддержки в форме льготных условий пользования землей и другими природными ресурсами инвестор представляет в администрацию муниципального образования </w:t>
      </w:r>
      <w:r w:rsidR="008122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Верхососенского</w:t>
      </w:r>
      <w:r w:rsidR="00D64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сельского поселения </w:t>
      </w:r>
      <w:r w:rsidR="00515FB7" w:rsidRPr="00515F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Покровского района Орловской </w:t>
      </w:r>
      <w:proofErr w:type="gramStart"/>
      <w:r w:rsidR="00515FB7" w:rsidRPr="00515F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области</w:t>
      </w:r>
      <w:proofErr w:type="gramEnd"/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следующие документы: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2.6.1. Заявление в свободной форме на имя главы администрации </w:t>
      </w:r>
      <w:r w:rsidR="008122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Верхососенского</w:t>
      </w:r>
      <w:r w:rsidR="00515FB7" w:rsidRPr="00515F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сельско</w:t>
      </w:r>
      <w:r w:rsidR="00515F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 поселения</w:t>
      </w:r>
      <w:r w:rsidR="00515FB7" w:rsidRPr="00515F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Покровского района Орловской области </w:t>
      </w: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предоставлении муниципальной поддержки в форме льготных условий пользования землей, другими природными ресурсами.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2.6.2. Копию учредительного документа (устав (для юридического лица, действующего на основании устава, утвержденного его учредителем (участником), либо информацию за подписью руководителя юридического лица о том, что оно действует на основании типового устава, утвержденного уполномоченным государственным органом); копию учредительного договора (для хозяйственных товариществ).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2.6.3. Полученную не ранее чем за 30 дней до дня подачи заявления о предоставлении муниципальной поддержки в форме льготных условий пользования землей и другими природными ресурсами выписку из Единого государственного реестра юридических лиц (Единого государственного реестра индивидуальных предпринимателей), заверенную налоговым органом, ее выдавшим.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2.6.4. Копию уведомления о постановке на учет в налоговом органе по месту осуществления деятельности.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2.6.5. Копию годового бухгалтерского баланса, отчета о финансовых результатах (копии налоговой декларации для инвесторов, применяющих специальные налоговые режимы) за последние 3 финансовых года или за весь период деятельности инвестора (в случае, если инвестор создан менее 3 финансовых лет назад) с отметками о принятии налогового органа.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2.6.6. Справку о среднесписочной численности работников и о доходе от осуществления предпринимательской деятельности за предшествующий </w:t>
      </w: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календарный год или за весь период деятельности инвестора (в случае, если инвестор осуществляет деятельность менее одного года), заверенную подписью руководителя и печатью инвестора (при наличии печати) (для юридических лиц).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2.6.7. Справку налогового органа об отсутствии задолженности по налогам и сборам в бюджеты всех уровней и справку налогового органа об отсутствии задолженности по уплате страховых взносов по состоянию не ранее 30 дней до дня подачи заявления о предоставлении муниципальной поддержки в форме льготных условий пользования землей и другими природными ресурсами.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2.6.8. Копию документа, подтверждающего полномочия руководителя на текущий период времени (справка, выписка из протокола, приказ о назначении и др.) (для юридических лиц).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2.6.9. Копии документов, представляемых инвестором, заверяются подписью руководителя (для юридических лиц) либо индивидуального предпринимателя и печатью (при наличии печати).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2.7. При представлении документов, указанных в п. 2.6. настоящего Порядка, после 15 мая текущего года льготные условия пользования землей инвестору предоставляются в следующем за очередным финансовым годом.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2.8. </w:t>
      </w:r>
      <w:proofErr w:type="gramStart"/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Администрация </w:t>
      </w:r>
      <w:r w:rsidR="008122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Верхососенского</w:t>
      </w:r>
      <w:r w:rsidR="00515FB7" w:rsidRPr="00515F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сельско</w:t>
      </w:r>
      <w:r w:rsidR="00515F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</w:t>
      </w:r>
      <w:r w:rsidR="00515FB7" w:rsidRPr="00515F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поселени</w:t>
      </w:r>
      <w:r w:rsidR="00515F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</w:t>
      </w:r>
      <w:r w:rsidR="00515FB7" w:rsidRPr="00515F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Покровского района Орловской области</w:t>
      </w: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в течение 5 рабочих дней после поступления заявления о предоставлении муниципальной поддержки в форме льготных условий пользования землей и другими природными ресурсами, а также документов, указанных в п. 2.6 настоящего Порядка, подготавливает и передает информацию для рассмотрения на заседании администрации о соответствии либо несоответствии инвестора условиям, определенным в настоящем Порядке.</w:t>
      </w:r>
      <w:proofErr w:type="gramEnd"/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2.9. Все документы, связанные с муниципальной поддержкой в форме льготных условий пользования землей, хранятся в администрации </w:t>
      </w:r>
      <w:r w:rsidR="008122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Верхососенского</w:t>
      </w:r>
      <w:r w:rsidR="00515FB7" w:rsidRPr="00515F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сельско</w:t>
      </w:r>
      <w:r w:rsidR="00515F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</w:t>
      </w:r>
      <w:r w:rsidR="00515FB7" w:rsidRPr="00515F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поселени</w:t>
      </w:r>
      <w:r w:rsidR="00515F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</w:t>
      </w:r>
      <w:r w:rsidR="00515FB7" w:rsidRPr="00515F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Покровского района Орловской области</w:t>
      </w: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в течение 3 лет с момента принятия решения о предоставлении (отказе в предоставлении) муниципальной поддержки.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2.10. Основаниями для отказа в предоставлении муниципальной поддержки в форме льготных условий пользования землей являются: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2.10.1. Непредставление документов, указанных в п. 2.6 настоящего Порядка.</w:t>
      </w:r>
    </w:p>
    <w:p w:rsidR="00572598" w:rsidRPr="00572598" w:rsidRDefault="00572598" w:rsidP="00572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25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2.10.2. Несоответствие инвестора требованиям, определенным п. 2 настоящего Порядка</w:t>
      </w:r>
    </w:p>
    <w:p w:rsidR="00CA3D21" w:rsidRPr="00572598" w:rsidRDefault="00CA3D21">
      <w:pPr>
        <w:rPr>
          <w:rFonts w:ascii="Times New Roman" w:hAnsi="Times New Roman" w:cs="Times New Roman"/>
          <w:sz w:val="26"/>
          <w:szCs w:val="26"/>
        </w:rPr>
      </w:pPr>
    </w:p>
    <w:sectPr w:rsidR="00CA3D21" w:rsidRPr="00572598" w:rsidSect="00087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2598"/>
    <w:rsid w:val="00071E21"/>
    <w:rsid w:val="00087B91"/>
    <w:rsid w:val="0009038D"/>
    <w:rsid w:val="000B575A"/>
    <w:rsid w:val="002255FA"/>
    <w:rsid w:val="00252DFE"/>
    <w:rsid w:val="0034521A"/>
    <w:rsid w:val="0038331F"/>
    <w:rsid w:val="00486646"/>
    <w:rsid w:val="00515FB7"/>
    <w:rsid w:val="00572598"/>
    <w:rsid w:val="005F34A1"/>
    <w:rsid w:val="008122A2"/>
    <w:rsid w:val="008A77B1"/>
    <w:rsid w:val="008C3E9F"/>
    <w:rsid w:val="009546BC"/>
    <w:rsid w:val="00C95028"/>
    <w:rsid w:val="00CA3D21"/>
    <w:rsid w:val="00D64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B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1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D2F261-0CBE-459A-98D8-7F0D91D42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1420</Words>
  <Characters>8095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2026-03-23T07:37:00Z</cp:lastPrinted>
  <dcterms:created xsi:type="dcterms:W3CDTF">2026-03-16T07:04:00Z</dcterms:created>
  <dcterms:modified xsi:type="dcterms:W3CDTF">2026-03-23T07:38:00Z</dcterms:modified>
</cp:coreProperties>
</file>