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292" w:rsidRPr="00BA6554" w:rsidRDefault="00776292" w:rsidP="00776292">
      <w:pPr>
        <w:tabs>
          <w:tab w:val="left" w:pos="1695"/>
        </w:tabs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                                    </w:t>
      </w:r>
      <w:r w:rsidR="00BA6554">
        <w:rPr>
          <w:b/>
          <w:bCs/>
          <w:sz w:val="28"/>
          <w:szCs w:val="28"/>
        </w:rPr>
        <w:t xml:space="preserve">                                                                        </w:t>
      </w:r>
      <w:r w:rsidR="0091764A">
        <w:rPr>
          <w:b/>
          <w:bCs/>
          <w:sz w:val="28"/>
          <w:szCs w:val="28"/>
          <w:u w:val="single"/>
        </w:rPr>
        <w:t xml:space="preserve"> </w:t>
      </w:r>
    </w:p>
    <w:p w:rsidR="00776292" w:rsidRDefault="00776292" w:rsidP="00776292">
      <w:pPr>
        <w:tabs>
          <w:tab w:val="left" w:pos="1695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776292" w:rsidRDefault="00776292" w:rsidP="00776292">
      <w:pPr>
        <w:tabs>
          <w:tab w:val="left" w:pos="1695"/>
          <w:tab w:val="center" w:pos="467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ОРЛОВСКАЯ ОБЛАСТЬ ПОКРОВСКИЙ РАЙОН</w:t>
      </w:r>
    </w:p>
    <w:p w:rsidR="00776292" w:rsidRDefault="00776292" w:rsidP="00776292">
      <w:pPr>
        <w:tabs>
          <w:tab w:val="left" w:pos="1695"/>
          <w:tab w:val="center" w:pos="4677"/>
        </w:tabs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ВЕРХОСОСЕНСКИЙ СЕЛЬСКИЙ СОВЕТ НАРОДНЫХ ДЕПУТАТОВ</w:t>
      </w:r>
    </w:p>
    <w:p w:rsidR="00776292" w:rsidRDefault="00776292" w:rsidP="00776292">
      <w:pPr>
        <w:tabs>
          <w:tab w:val="left" w:pos="1695"/>
          <w:tab w:val="center" w:pos="467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776292" w:rsidRDefault="00776292" w:rsidP="00776292">
      <w:pPr>
        <w:tabs>
          <w:tab w:val="left" w:pos="1695"/>
          <w:tab w:val="center" w:pos="4677"/>
        </w:tabs>
        <w:jc w:val="center"/>
        <w:rPr>
          <w:sz w:val="28"/>
          <w:szCs w:val="28"/>
        </w:rPr>
      </w:pPr>
    </w:p>
    <w:p w:rsidR="00240115" w:rsidRDefault="00776292" w:rsidP="00776292">
      <w:pPr>
        <w:tabs>
          <w:tab w:val="left" w:pos="1695"/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>«</w:t>
      </w:r>
      <w:r w:rsidR="00882318">
        <w:rPr>
          <w:sz w:val="28"/>
          <w:szCs w:val="28"/>
        </w:rPr>
        <w:t>0</w:t>
      </w:r>
      <w:r w:rsidR="002B5905">
        <w:rPr>
          <w:sz w:val="28"/>
          <w:szCs w:val="28"/>
        </w:rPr>
        <w:t>5</w:t>
      </w:r>
      <w:r>
        <w:rPr>
          <w:sz w:val="28"/>
          <w:szCs w:val="28"/>
        </w:rPr>
        <w:t xml:space="preserve">» </w:t>
      </w:r>
      <w:r w:rsidR="0091764A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 202</w:t>
      </w:r>
      <w:r w:rsidR="004D280E">
        <w:rPr>
          <w:sz w:val="28"/>
          <w:szCs w:val="28"/>
        </w:rPr>
        <w:t>6</w:t>
      </w:r>
      <w:r>
        <w:rPr>
          <w:sz w:val="28"/>
          <w:szCs w:val="28"/>
        </w:rPr>
        <w:t xml:space="preserve"> г  </w:t>
      </w:r>
      <w:r w:rsidR="00AA0A66">
        <w:rPr>
          <w:sz w:val="28"/>
          <w:szCs w:val="28"/>
        </w:rPr>
        <w:t xml:space="preserve">                       № </w:t>
      </w:r>
      <w:r w:rsidR="004D280E">
        <w:rPr>
          <w:sz w:val="28"/>
          <w:szCs w:val="28"/>
        </w:rPr>
        <w:t xml:space="preserve">58 </w:t>
      </w:r>
      <w:r w:rsidR="00AA0A66">
        <w:rPr>
          <w:sz w:val="28"/>
          <w:szCs w:val="28"/>
        </w:rPr>
        <w:t>/</w:t>
      </w:r>
      <w:r w:rsidR="007D287E">
        <w:rPr>
          <w:sz w:val="28"/>
          <w:szCs w:val="28"/>
        </w:rPr>
        <w:t>2</w:t>
      </w:r>
      <w:r>
        <w:rPr>
          <w:sz w:val="28"/>
          <w:szCs w:val="28"/>
        </w:rPr>
        <w:t xml:space="preserve">-СС </w:t>
      </w:r>
      <w:r w:rsidR="00BA15B8">
        <w:rPr>
          <w:sz w:val="28"/>
          <w:szCs w:val="28"/>
        </w:rPr>
        <w:t xml:space="preserve">      </w:t>
      </w:r>
    </w:p>
    <w:p w:rsidR="00776292" w:rsidRDefault="00BA15B8" w:rsidP="00776292">
      <w:pPr>
        <w:tabs>
          <w:tab w:val="left" w:pos="1695"/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240115" w:rsidRPr="00C9291C" w:rsidRDefault="00BA15B8" w:rsidP="00240115">
      <w:pPr>
        <w:jc w:val="right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240115">
        <w:rPr>
          <w:sz w:val="28"/>
          <w:szCs w:val="28"/>
        </w:rPr>
        <w:tab/>
      </w:r>
      <w:r w:rsidR="00AA0A66">
        <w:rPr>
          <w:color w:val="000000"/>
          <w:sz w:val="28"/>
          <w:szCs w:val="28"/>
        </w:rPr>
        <w:t xml:space="preserve">Принято на </w:t>
      </w:r>
      <w:r w:rsidR="004D280E">
        <w:rPr>
          <w:color w:val="000000"/>
          <w:sz w:val="28"/>
          <w:szCs w:val="28"/>
        </w:rPr>
        <w:t xml:space="preserve"> 58</w:t>
      </w:r>
      <w:r w:rsidR="00240115" w:rsidRPr="00C9291C">
        <w:rPr>
          <w:color w:val="000000"/>
          <w:sz w:val="28"/>
          <w:szCs w:val="28"/>
        </w:rPr>
        <w:t>-м заседании</w:t>
      </w:r>
    </w:p>
    <w:p w:rsidR="00BA15B8" w:rsidRPr="00240115" w:rsidRDefault="00240115" w:rsidP="00240115">
      <w:pPr>
        <w:jc w:val="right"/>
        <w:rPr>
          <w:color w:val="000000"/>
          <w:sz w:val="28"/>
          <w:szCs w:val="28"/>
        </w:rPr>
      </w:pPr>
      <w:r w:rsidRPr="00C9291C">
        <w:rPr>
          <w:color w:val="000000"/>
          <w:sz w:val="28"/>
          <w:szCs w:val="28"/>
        </w:rPr>
        <w:t xml:space="preserve">                                                                                </w:t>
      </w:r>
      <w:r>
        <w:rPr>
          <w:color w:val="000000"/>
          <w:sz w:val="28"/>
          <w:szCs w:val="28"/>
        </w:rPr>
        <w:t xml:space="preserve">Верхососенского сельского </w:t>
      </w:r>
      <w:r w:rsidRPr="00C9291C">
        <w:rPr>
          <w:color w:val="000000"/>
          <w:sz w:val="28"/>
          <w:szCs w:val="28"/>
        </w:rPr>
        <w:t>Совета народных депутатов</w:t>
      </w:r>
    </w:p>
    <w:p w:rsidR="00776292" w:rsidRDefault="00776292" w:rsidP="00776292">
      <w:pPr>
        <w:tabs>
          <w:tab w:val="left" w:pos="1695"/>
          <w:tab w:val="center" w:pos="4677"/>
        </w:tabs>
        <w:rPr>
          <w:sz w:val="28"/>
          <w:szCs w:val="28"/>
        </w:rPr>
      </w:pPr>
    </w:p>
    <w:p w:rsidR="00776292" w:rsidRDefault="00776292" w:rsidP="00776292">
      <w:pPr>
        <w:tabs>
          <w:tab w:val="left" w:pos="1695"/>
          <w:tab w:val="center" w:pos="4677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решение</w:t>
      </w:r>
      <w:r w:rsidR="00BA15B8">
        <w:rPr>
          <w:b/>
          <w:bCs/>
          <w:sz w:val="28"/>
          <w:szCs w:val="28"/>
        </w:rPr>
        <w:t xml:space="preserve">                                         </w:t>
      </w:r>
    </w:p>
    <w:p w:rsidR="00776292" w:rsidRDefault="00776292" w:rsidP="00776292">
      <w:pPr>
        <w:tabs>
          <w:tab w:val="left" w:pos="1695"/>
          <w:tab w:val="center" w:pos="4677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Верхососенского сельского Совета </w:t>
      </w:r>
      <w:r w:rsidR="00BA15B8">
        <w:rPr>
          <w:b/>
          <w:bCs/>
          <w:sz w:val="28"/>
          <w:szCs w:val="28"/>
        </w:rPr>
        <w:t xml:space="preserve">                                                                 </w:t>
      </w:r>
      <w:r>
        <w:rPr>
          <w:b/>
          <w:bCs/>
          <w:sz w:val="28"/>
          <w:szCs w:val="28"/>
        </w:rPr>
        <w:t>народных депутатов «Об утверждении</w:t>
      </w:r>
      <w:r w:rsidR="00BA15B8">
        <w:rPr>
          <w:b/>
          <w:bCs/>
          <w:sz w:val="28"/>
          <w:szCs w:val="28"/>
        </w:rPr>
        <w:t xml:space="preserve">                                                          </w:t>
      </w:r>
      <w:r>
        <w:rPr>
          <w:b/>
          <w:bCs/>
          <w:sz w:val="28"/>
          <w:szCs w:val="28"/>
        </w:rPr>
        <w:t xml:space="preserve"> Положения о бюджетном процессе </w:t>
      </w:r>
      <w:r w:rsidR="00BA15B8">
        <w:rPr>
          <w:b/>
          <w:bCs/>
          <w:sz w:val="28"/>
          <w:szCs w:val="28"/>
        </w:rPr>
        <w:t xml:space="preserve">                                                                                   </w:t>
      </w:r>
      <w:r>
        <w:rPr>
          <w:b/>
          <w:bCs/>
          <w:sz w:val="28"/>
          <w:szCs w:val="28"/>
        </w:rPr>
        <w:t xml:space="preserve">в администрации Верхососенского </w:t>
      </w:r>
      <w:r w:rsidR="00BA15B8">
        <w:rPr>
          <w:b/>
          <w:bCs/>
          <w:sz w:val="28"/>
          <w:szCs w:val="28"/>
        </w:rPr>
        <w:t xml:space="preserve">                                                                             </w:t>
      </w:r>
      <w:r>
        <w:rPr>
          <w:b/>
          <w:bCs/>
          <w:sz w:val="28"/>
          <w:szCs w:val="28"/>
        </w:rPr>
        <w:t>сельского поселения Покровского района</w:t>
      </w:r>
      <w:r w:rsidR="00BA15B8">
        <w:rPr>
          <w:b/>
          <w:bCs/>
          <w:sz w:val="28"/>
          <w:szCs w:val="28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 xml:space="preserve"> Орловской области» от 26 июня 2019 года № 28/1-СС</w:t>
      </w:r>
    </w:p>
    <w:p w:rsidR="00776292" w:rsidRDefault="00776292" w:rsidP="00776292">
      <w:pPr>
        <w:tabs>
          <w:tab w:val="left" w:pos="1695"/>
          <w:tab w:val="center" w:pos="4677"/>
        </w:tabs>
        <w:rPr>
          <w:b/>
          <w:bCs/>
          <w:sz w:val="28"/>
          <w:szCs w:val="28"/>
        </w:rPr>
      </w:pPr>
    </w:p>
    <w:p w:rsidR="00776292" w:rsidRPr="00EB7FAB" w:rsidRDefault="00776292" w:rsidP="00776292">
      <w:pPr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В целях приведения нормативно-правового акта Верхососенского сельского поселения в соответствие с действующим законодательством, руководствуясь Федеральным законом от </w:t>
      </w:r>
      <w:r w:rsidR="004D280E">
        <w:rPr>
          <w:sz w:val="28"/>
          <w:szCs w:val="28"/>
        </w:rPr>
        <w:t>20</w:t>
      </w:r>
      <w:r>
        <w:rPr>
          <w:sz w:val="28"/>
          <w:szCs w:val="28"/>
        </w:rPr>
        <w:t>.</w:t>
      </w:r>
      <w:r w:rsidR="004D280E">
        <w:rPr>
          <w:sz w:val="28"/>
          <w:szCs w:val="28"/>
        </w:rPr>
        <w:t>03</w:t>
      </w:r>
      <w:r>
        <w:rPr>
          <w:sz w:val="28"/>
          <w:szCs w:val="28"/>
        </w:rPr>
        <w:t>.20</w:t>
      </w:r>
      <w:r w:rsidR="004D280E">
        <w:rPr>
          <w:sz w:val="28"/>
          <w:szCs w:val="28"/>
        </w:rPr>
        <w:t>25</w:t>
      </w:r>
      <w:r>
        <w:rPr>
          <w:sz w:val="28"/>
          <w:szCs w:val="28"/>
        </w:rPr>
        <w:t>г. №</w:t>
      </w:r>
      <w:r w:rsidR="004D280E">
        <w:rPr>
          <w:sz w:val="28"/>
          <w:szCs w:val="28"/>
        </w:rPr>
        <w:t xml:space="preserve"> 33</w:t>
      </w:r>
      <w:r>
        <w:rPr>
          <w:sz w:val="28"/>
          <w:szCs w:val="28"/>
        </w:rPr>
        <w:t>-ФЗ «</w:t>
      </w:r>
      <w:r w:rsidR="004D280E" w:rsidRPr="004D280E">
        <w:rPr>
          <w:color w:val="020C22"/>
          <w:sz w:val="31"/>
          <w:szCs w:val="31"/>
          <w:shd w:val="clear" w:color="auto" w:fill="FEFEFE"/>
        </w:rPr>
        <w:t>Об общих принципах организации местного самоуправления в единой системе публичной власти</w:t>
      </w:r>
      <w:r>
        <w:rPr>
          <w:sz w:val="28"/>
          <w:szCs w:val="28"/>
        </w:rPr>
        <w:t>», Уставом Верхососенского сельского поселения,</w:t>
      </w:r>
      <w:r>
        <w:rPr>
          <w:bCs/>
          <w:color w:val="000000"/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Верхососенский</w:t>
      </w:r>
      <w:proofErr w:type="spellEnd"/>
      <w:r>
        <w:rPr>
          <w:sz w:val="28"/>
          <w:szCs w:val="28"/>
        </w:rPr>
        <w:t xml:space="preserve"> сельский</w:t>
      </w:r>
      <w:r w:rsidRPr="004424DC">
        <w:rPr>
          <w:sz w:val="28"/>
          <w:szCs w:val="28"/>
        </w:rPr>
        <w:t xml:space="preserve"> Совет народных депутатов  </w:t>
      </w:r>
      <w:proofErr w:type="gramStart"/>
      <w:r w:rsidRPr="004424DC">
        <w:rPr>
          <w:sz w:val="28"/>
          <w:szCs w:val="28"/>
        </w:rPr>
        <w:t>Р</w:t>
      </w:r>
      <w:proofErr w:type="gramEnd"/>
      <w:r w:rsidRPr="004424DC">
        <w:rPr>
          <w:sz w:val="28"/>
          <w:szCs w:val="28"/>
        </w:rPr>
        <w:t xml:space="preserve"> Е Ш И Л:</w:t>
      </w:r>
    </w:p>
    <w:p w:rsidR="00B76B65" w:rsidRDefault="00B76B65"/>
    <w:p w:rsidR="00776292" w:rsidRPr="00776292" w:rsidRDefault="00776292" w:rsidP="00BA15B8">
      <w:pPr>
        <w:pStyle w:val="a4"/>
        <w:numPr>
          <w:ilvl w:val="0"/>
          <w:numId w:val="2"/>
        </w:numPr>
        <w:tabs>
          <w:tab w:val="left" w:pos="1695"/>
          <w:tab w:val="center" w:pos="4677"/>
        </w:tabs>
        <w:jc w:val="both"/>
        <w:rPr>
          <w:rFonts w:ascii="Times New Roman" w:hAnsi="Times New Roman"/>
          <w:bCs/>
          <w:sz w:val="28"/>
          <w:szCs w:val="28"/>
        </w:rPr>
      </w:pPr>
      <w:r w:rsidRPr="00776292">
        <w:rPr>
          <w:rFonts w:ascii="Times New Roman" w:hAnsi="Times New Roman"/>
          <w:sz w:val="28"/>
          <w:szCs w:val="28"/>
        </w:rPr>
        <w:t>Внести в решение сессии Верхососенского сельского Совета народных депутатов</w:t>
      </w:r>
      <w:r w:rsidRPr="00776292">
        <w:rPr>
          <w:rFonts w:ascii="Times New Roman" w:hAnsi="Times New Roman"/>
        </w:rPr>
        <w:t xml:space="preserve"> </w:t>
      </w:r>
      <w:r w:rsidRPr="00776292">
        <w:rPr>
          <w:rFonts w:ascii="Times New Roman" w:hAnsi="Times New Roman"/>
          <w:bCs/>
          <w:sz w:val="28"/>
          <w:szCs w:val="28"/>
        </w:rPr>
        <w:t>«Об утверждении Положения о бюджетном процессе в администрации Верхососенского сельского поселения Покровского района Орловской области» от 26 июня 2019 года № 28/1-СС следующие изменения</w:t>
      </w:r>
      <w:proofErr w:type="gramStart"/>
      <w:r w:rsidRPr="00776292">
        <w:rPr>
          <w:rFonts w:ascii="Times New Roman" w:hAnsi="Times New Roman"/>
          <w:bCs/>
          <w:sz w:val="28"/>
          <w:szCs w:val="28"/>
        </w:rPr>
        <w:t xml:space="preserve"> :</w:t>
      </w:r>
      <w:proofErr w:type="gramEnd"/>
    </w:p>
    <w:p w:rsidR="006602B6" w:rsidRPr="006602B6" w:rsidRDefault="00AA0A66" w:rsidP="006602B6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1.1.</w:t>
      </w:r>
      <w:r w:rsidR="00882318">
        <w:rPr>
          <w:b/>
          <w:sz w:val="28"/>
          <w:szCs w:val="28"/>
        </w:rPr>
        <w:t>Абзац 7 части 2 статьи</w:t>
      </w:r>
      <w:r>
        <w:rPr>
          <w:b/>
          <w:sz w:val="28"/>
          <w:szCs w:val="28"/>
        </w:rPr>
        <w:t xml:space="preserve"> </w:t>
      </w:r>
      <w:r w:rsidR="00882318">
        <w:rPr>
          <w:b/>
          <w:sz w:val="28"/>
          <w:szCs w:val="28"/>
        </w:rPr>
        <w:t>41</w:t>
      </w:r>
      <w:r w:rsidR="00776292" w:rsidRPr="00BA15B8">
        <w:rPr>
          <w:b/>
          <w:sz w:val="28"/>
          <w:szCs w:val="28"/>
        </w:rPr>
        <w:t xml:space="preserve"> изложить в новой редакции:</w:t>
      </w:r>
      <w:r w:rsidR="00E12C0E" w:rsidRPr="00BA15B8">
        <w:rPr>
          <w:sz w:val="28"/>
          <w:szCs w:val="28"/>
        </w:rPr>
        <w:t xml:space="preserve"> </w:t>
      </w:r>
    </w:p>
    <w:p w:rsidR="00882318" w:rsidRDefault="00882318" w:rsidP="008823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82318" w:rsidRDefault="00882318" w:rsidP="00882318">
      <w:pPr>
        <w:pStyle w:val="a6"/>
        <w:shd w:val="clear" w:color="auto" w:fill="FFFFFF"/>
        <w:spacing w:before="210" w:beforeAutospacing="0" w:after="0" w:afterAutospacing="0"/>
        <w:jc w:val="both"/>
        <w:rPr>
          <w:color w:val="000000"/>
          <w:sz w:val="30"/>
          <w:szCs w:val="30"/>
        </w:rPr>
      </w:pPr>
      <w:proofErr w:type="gramStart"/>
      <w:r>
        <w:rPr>
          <w:color w:val="000000"/>
          <w:sz w:val="30"/>
          <w:szCs w:val="30"/>
        </w:rPr>
        <w:t xml:space="preserve">предоставляет не позднее дня осуществления начисления суммы, подлежащей оплате, информацию, необходимую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 бюджетной системы Российской Федерации, в том числе платежей за аренду и реализацию государственного и муниципального имущества, в Государственную информационную систему о государственных и муниципальных </w:t>
      </w:r>
      <w:r>
        <w:rPr>
          <w:color w:val="000000"/>
          <w:sz w:val="30"/>
          <w:szCs w:val="30"/>
        </w:rPr>
        <w:lastRenderedPageBreak/>
        <w:t>платежах в соответствии</w:t>
      </w:r>
      <w:proofErr w:type="gramEnd"/>
      <w:r>
        <w:rPr>
          <w:color w:val="000000"/>
          <w:sz w:val="30"/>
          <w:szCs w:val="30"/>
        </w:rPr>
        <w:t xml:space="preserve"> с порядком, установленным </w:t>
      </w:r>
      <w:proofErr w:type="gramStart"/>
      <w:r>
        <w:rPr>
          <w:color w:val="000000"/>
          <w:sz w:val="30"/>
          <w:szCs w:val="30"/>
        </w:rPr>
        <w:t>Федеральном</w:t>
      </w:r>
      <w:proofErr w:type="gramEnd"/>
      <w:r>
        <w:rPr>
          <w:color w:val="000000"/>
          <w:sz w:val="30"/>
          <w:szCs w:val="30"/>
        </w:rPr>
        <w:t> </w:t>
      </w:r>
      <w:hyperlink r:id="rId5" w:anchor="dst126" w:history="1">
        <w:r>
          <w:rPr>
            <w:rStyle w:val="a7"/>
            <w:color w:val="1A0DAB"/>
            <w:sz w:val="30"/>
            <w:szCs w:val="30"/>
          </w:rPr>
          <w:t>законом</w:t>
        </w:r>
      </w:hyperlink>
      <w:r>
        <w:rPr>
          <w:color w:val="000000"/>
          <w:sz w:val="30"/>
          <w:szCs w:val="30"/>
        </w:rPr>
        <w:t> от 27 июля 2010 года N 210-ФЗ "Об организации предоставления государственных и муниципальных услуг", за исключением случаев, предусмотренных законодательством Российской Федерации;</w:t>
      </w:r>
    </w:p>
    <w:p w:rsidR="006602B6" w:rsidRPr="00A64003" w:rsidRDefault="00882318" w:rsidP="006602B6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6602B6" w:rsidRPr="006602B6" w:rsidRDefault="006602B6" w:rsidP="006602B6"/>
    <w:p w:rsidR="00BA15B8" w:rsidRPr="00C9291C" w:rsidRDefault="00BA15B8" w:rsidP="00BA15B8">
      <w:pPr>
        <w:numPr>
          <w:ilvl w:val="0"/>
          <w:numId w:val="3"/>
        </w:numPr>
        <w:contextualSpacing/>
        <w:jc w:val="both"/>
        <w:rPr>
          <w:sz w:val="28"/>
          <w:szCs w:val="28"/>
        </w:rPr>
      </w:pPr>
      <w:r w:rsidRPr="00C9291C">
        <w:rPr>
          <w:sz w:val="28"/>
          <w:szCs w:val="28"/>
        </w:rPr>
        <w:t xml:space="preserve">Обнародовать настоящее решение в установленном порядке и разместить на официальном сайте </w:t>
      </w:r>
      <w:r>
        <w:rPr>
          <w:sz w:val="28"/>
          <w:szCs w:val="28"/>
        </w:rPr>
        <w:t xml:space="preserve">Верхососенского </w:t>
      </w:r>
      <w:r w:rsidRPr="00C9291C">
        <w:rPr>
          <w:sz w:val="28"/>
          <w:szCs w:val="28"/>
        </w:rPr>
        <w:t>сельского поселения.</w:t>
      </w:r>
    </w:p>
    <w:p w:rsidR="00BA15B8" w:rsidRPr="00C9291C" w:rsidRDefault="00BA15B8" w:rsidP="00BA15B8">
      <w:pPr>
        <w:numPr>
          <w:ilvl w:val="0"/>
          <w:numId w:val="3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C9291C">
        <w:rPr>
          <w:sz w:val="28"/>
          <w:szCs w:val="28"/>
        </w:rPr>
        <w:t xml:space="preserve">Настоящее решение вступает в силу </w:t>
      </w:r>
      <w:proofErr w:type="gramStart"/>
      <w:r w:rsidRPr="00C9291C">
        <w:rPr>
          <w:sz w:val="28"/>
          <w:szCs w:val="28"/>
        </w:rPr>
        <w:t>с даты обнародования</w:t>
      </w:r>
      <w:proofErr w:type="gramEnd"/>
      <w:r w:rsidRPr="00C9291C">
        <w:rPr>
          <w:sz w:val="28"/>
          <w:szCs w:val="28"/>
        </w:rPr>
        <w:t>.</w:t>
      </w:r>
    </w:p>
    <w:p w:rsidR="00BA15B8" w:rsidRPr="00C9291C" w:rsidRDefault="00BA15B8" w:rsidP="00BA15B8">
      <w:pPr>
        <w:spacing w:before="120" w:after="120"/>
        <w:rPr>
          <w:sz w:val="28"/>
        </w:rPr>
      </w:pPr>
    </w:p>
    <w:p w:rsidR="00BA15B8" w:rsidRPr="00C9291C" w:rsidRDefault="00BA15B8" w:rsidP="00BA15B8">
      <w:pPr>
        <w:rPr>
          <w:rFonts w:eastAsia="Calibri"/>
          <w:color w:val="000000"/>
          <w:sz w:val="28"/>
          <w:szCs w:val="28"/>
        </w:rPr>
      </w:pPr>
      <w:r w:rsidRPr="00C9291C">
        <w:rPr>
          <w:rFonts w:eastAsia="Calibri"/>
          <w:color w:val="000000"/>
          <w:sz w:val="28"/>
          <w:szCs w:val="28"/>
        </w:rPr>
        <w:t xml:space="preserve">Глава </w:t>
      </w:r>
      <w:r>
        <w:rPr>
          <w:rFonts w:eastAsia="Calibri"/>
          <w:color w:val="000000"/>
          <w:sz w:val="28"/>
          <w:szCs w:val="28"/>
        </w:rPr>
        <w:t>Верхососенского</w:t>
      </w:r>
      <w:r w:rsidRPr="00C9291C">
        <w:rPr>
          <w:rFonts w:eastAsia="Calibri"/>
          <w:color w:val="000000"/>
          <w:sz w:val="28"/>
          <w:szCs w:val="28"/>
        </w:rPr>
        <w:t xml:space="preserve">                                                                                                                          сельского поселения                                                       </w:t>
      </w:r>
      <w:r>
        <w:rPr>
          <w:rFonts w:eastAsia="Calibri"/>
          <w:color w:val="000000"/>
          <w:sz w:val="28"/>
          <w:szCs w:val="28"/>
        </w:rPr>
        <w:t>Е.Н.Тучкова</w:t>
      </w:r>
      <w:r w:rsidRPr="00C9291C">
        <w:rPr>
          <w:rFonts w:eastAsia="Calibri"/>
          <w:color w:val="000000"/>
          <w:sz w:val="28"/>
          <w:szCs w:val="28"/>
        </w:rPr>
        <w:t xml:space="preserve">   </w:t>
      </w:r>
    </w:p>
    <w:p w:rsidR="00BA15B8" w:rsidRPr="00C9291C" w:rsidRDefault="00BA15B8" w:rsidP="00BA15B8"/>
    <w:p w:rsidR="00BA15B8" w:rsidRDefault="002D6996" w:rsidP="002D6996">
      <w:pPr>
        <w:pStyle w:val="a6"/>
        <w:tabs>
          <w:tab w:val="left" w:pos="3537"/>
        </w:tabs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ab/>
      </w:r>
      <w:r>
        <w:rPr>
          <w:noProof/>
        </w:rPr>
        <w:drawing>
          <wp:inline distT="0" distB="0" distL="0" distR="0">
            <wp:extent cx="1113155" cy="11830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1183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15B8" w:rsidRDefault="00BA15B8" w:rsidP="00BA15B8">
      <w:pPr>
        <w:pStyle w:val="a6"/>
        <w:rPr>
          <w:color w:val="000000"/>
          <w:sz w:val="27"/>
          <w:szCs w:val="27"/>
        </w:rPr>
      </w:pPr>
    </w:p>
    <w:p w:rsidR="00BA15B8" w:rsidRDefault="00BA15B8" w:rsidP="00BA15B8">
      <w:pPr>
        <w:pStyle w:val="a6"/>
        <w:rPr>
          <w:color w:val="000000"/>
          <w:sz w:val="27"/>
          <w:szCs w:val="27"/>
        </w:rPr>
      </w:pPr>
    </w:p>
    <w:p w:rsidR="00BA15B8" w:rsidRDefault="00BA15B8" w:rsidP="00BA15B8">
      <w:pPr>
        <w:pStyle w:val="a6"/>
        <w:rPr>
          <w:color w:val="000000"/>
          <w:sz w:val="27"/>
          <w:szCs w:val="27"/>
        </w:rPr>
      </w:pPr>
    </w:p>
    <w:p w:rsidR="00BA15B8" w:rsidRDefault="00BA15B8" w:rsidP="00BA15B8">
      <w:pPr>
        <w:pStyle w:val="a6"/>
        <w:rPr>
          <w:color w:val="000000"/>
          <w:sz w:val="27"/>
          <w:szCs w:val="27"/>
        </w:rPr>
      </w:pPr>
    </w:p>
    <w:p w:rsidR="00BA15B8" w:rsidRDefault="00BA15B8" w:rsidP="00BA15B8">
      <w:pPr>
        <w:pStyle w:val="a6"/>
        <w:rPr>
          <w:color w:val="000000"/>
          <w:sz w:val="27"/>
          <w:szCs w:val="27"/>
        </w:rPr>
      </w:pPr>
    </w:p>
    <w:p w:rsidR="00BA15B8" w:rsidRDefault="00BA15B8" w:rsidP="00BA15B8">
      <w:pPr>
        <w:pStyle w:val="a6"/>
        <w:rPr>
          <w:color w:val="000000"/>
          <w:sz w:val="27"/>
          <w:szCs w:val="27"/>
        </w:rPr>
      </w:pPr>
    </w:p>
    <w:p w:rsidR="00BA15B8" w:rsidRDefault="00BA15B8" w:rsidP="00BA15B8">
      <w:pPr>
        <w:pStyle w:val="a6"/>
        <w:rPr>
          <w:color w:val="000000"/>
          <w:sz w:val="27"/>
          <w:szCs w:val="27"/>
        </w:rPr>
      </w:pPr>
    </w:p>
    <w:p w:rsidR="00BA15B8" w:rsidRDefault="00BA15B8" w:rsidP="00BA15B8">
      <w:pPr>
        <w:pStyle w:val="a6"/>
        <w:rPr>
          <w:color w:val="000000"/>
          <w:sz w:val="27"/>
          <w:szCs w:val="27"/>
        </w:rPr>
      </w:pPr>
    </w:p>
    <w:p w:rsidR="00BA15B8" w:rsidRDefault="00BA15B8" w:rsidP="00BA15B8">
      <w:pPr>
        <w:pStyle w:val="a6"/>
        <w:rPr>
          <w:color w:val="000000"/>
          <w:sz w:val="27"/>
          <w:szCs w:val="27"/>
        </w:rPr>
      </w:pPr>
    </w:p>
    <w:p w:rsidR="00BA15B8" w:rsidRDefault="00BA15B8" w:rsidP="00BA15B8">
      <w:pPr>
        <w:pStyle w:val="a6"/>
        <w:rPr>
          <w:color w:val="000000"/>
          <w:sz w:val="27"/>
          <w:szCs w:val="27"/>
        </w:rPr>
      </w:pPr>
    </w:p>
    <w:p w:rsidR="00BA15B8" w:rsidRDefault="00BA15B8" w:rsidP="00BA15B8">
      <w:pPr>
        <w:pStyle w:val="a6"/>
        <w:rPr>
          <w:color w:val="000000"/>
          <w:sz w:val="27"/>
          <w:szCs w:val="27"/>
        </w:rPr>
      </w:pPr>
    </w:p>
    <w:p w:rsidR="00BA15B8" w:rsidRDefault="00BA15B8" w:rsidP="00BA15B8">
      <w:pPr>
        <w:pStyle w:val="a6"/>
        <w:rPr>
          <w:color w:val="000000"/>
          <w:sz w:val="27"/>
          <w:szCs w:val="27"/>
        </w:rPr>
      </w:pPr>
    </w:p>
    <w:p w:rsidR="00BA15B8" w:rsidRDefault="00BA15B8" w:rsidP="00BA15B8">
      <w:pPr>
        <w:pStyle w:val="a6"/>
        <w:rPr>
          <w:color w:val="000000"/>
          <w:sz w:val="27"/>
          <w:szCs w:val="27"/>
        </w:rPr>
      </w:pPr>
    </w:p>
    <w:p w:rsidR="00BA15B8" w:rsidRDefault="00BA15B8" w:rsidP="00BA15B8">
      <w:pPr>
        <w:pStyle w:val="a6"/>
        <w:rPr>
          <w:color w:val="000000"/>
          <w:sz w:val="27"/>
          <w:szCs w:val="27"/>
        </w:rPr>
      </w:pPr>
    </w:p>
    <w:p w:rsidR="00BA15B8" w:rsidRDefault="00BA15B8" w:rsidP="00BA15B8">
      <w:bookmarkStart w:id="0" w:name="_GoBack"/>
      <w:bookmarkEnd w:id="0"/>
    </w:p>
    <w:p w:rsidR="004762F3" w:rsidRPr="004762F3" w:rsidRDefault="004762F3" w:rsidP="004762F3">
      <w:pPr>
        <w:jc w:val="both"/>
        <w:rPr>
          <w:color w:val="304855"/>
          <w:sz w:val="28"/>
          <w:szCs w:val="28"/>
        </w:rPr>
      </w:pPr>
    </w:p>
    <w:sectPr w:rsidR="004762F3" w:rsidRPr="004762F3" w:rsidSect="00B76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0579D"/>
    <w:multiLevelType w:val="multilevel"/>
    <w:tmpl w:val="68A0585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1">
    <w:nsid w:val="31D45E2F"/>
    <w:multiLevelType w:val="hybridMultilevel"/>
    <w:tmpl w:val="BDD66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546694"/>
    <w:multiLevelType w:val="multilevel"/>
    <w:tmpl w:val="F2121E5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776292"/>
    <w:rsid w:val="00044694"/>
    <w:rsid w:val="000B794E"/>
    <w:rsid w:val="0012408F"/>
    <w:rsid w:val="00240115"/>
    <w:rsid w:val="00273DAC"/>
    <w:rsid w:val="0028627B"/>
    <w:rsid w:val="002B5905"/>
    <w:rsid w:val="002D6996"/>
    <w:rsid w:val="00352708"/>
    <w:rsid w:val="003F7703"/>
    <w:rsid w:val="004762F3"/>
    <w:rsid w:val="004D280E"/>
    <w:rsid w:val="0050752E"/>
    <w:rsid w:val="00544C6C"/>
    <w:rsid w:val="006602B6"/>
    <w:rsid w:val="00741D2C"/>
    <w:rsid w:val="00776292"/>
    <w:rsid w:val="007C5C1D"/>
    <w:rsid w:val="007D287E"/>
    <w:rsid w:val="00882318"/>
    <w:rsid w:val="0091764A"/>
    <w:rsid w:val="00A34D5E"/>
    <w:rsid w:val="00AA0A66"/>
    <w:rsid w:val="00B76B65"/>
    <w:rsid w:val="00BA15B8"/>
    <w:rsid w:val="00BA6554"/>
    <w:rsid w:val="00BB3BF9"/>
    <w:rsid w:val="00E12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29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0752E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50752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752E"/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50752E"/>
    <w:rPr>
      <w:b/>
      <w:bCs/>
      <w:sz w:val="28"/>
      <w:szCs w:val="28"/>
    </w:rPr>
  </w:style>
  <w:style w:type="character" w:styleId="a3">
    <w:name w:val="Strong"/>
    <w:basedOn w:val="a0"/>
    <w:uiPriority w:val="22"/>
    <w:qFormat/>
    <w:rsid w:val="0050752E"/>
    <w:rPr>
      <w:b/>
      <w:bCs/>
    </w:rPr>
  </w:style>
  <w:style w:type="paragraph" w:styleId="a4">
    <w:name w:val="List Paragraph"/>
    <w:basedOn w:val="a"/>
    <w:uiPriority w:val="34"/>
    <w:qFormat/>
    <w:rsid w:val="0050752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5">
    <w:name w:val="Знак"/>
    <w:basedOn w:val="a"/>
    <w:rsid w:val="00E12C0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Normal (Web)"/>
    <w:basedOn w:val="a"/>
    <w:uiPriority w:val="99"/>
    <w:semiHidden/>
    <w:unhideWhenUsed/>
    <w:rsid w:val="00BA15B8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6602B6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D699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69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4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consultant.ru/document/cons_doc_LAW_523235/e9658dc60684a25fad837d2073fbaa18dba0336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2025-02-24T10:04:00Z</cp:lastPrinted>
  <dcterms:created xsi:type="dcterms:W3CDTF">2022-04-07T10:53:00Z</dcterms:created>
  <dcterms:modified xsi:type="dcterms:W3CDTF">2026-02-09T09:11:00Z</dcterms:modified>
</cp:coreProperties>
</file>