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F1" w:rsidRDefault="00344FF1" w:rsidP="00A345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344FF1" w:rsidRDefault="00344FF1" w:rsidP="00A345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ОРЛОВСКАЯ ОБЛАСТЬ </w:t>
      </w:r>
    </w:p>
    <w:p w:rsidR="00344FF1" w:rsidRDefault="00344FF1" w:rsidP="00A345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ПОКРОВСКИЙ РАЙОН</w:t>
      </w:r>
    </w:p>
    <w:p w:rsidR="00344FF1" w:rsidRDefault="00344FF1" w:rsidP="00A345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ВЕРХОСОСЕНСКИЙ СЕЛЬСКИЙ СОВЕТ НАРОДНЫХ ДЕПУТАТОВ </w:t>
      </w:r>
    </w:p>
    <w:p w:rsidR="00344FF1" w:rsidRPr="0050759A" w:rsidRDefault="00344FF1" w:rsidP="00A34572">
      <w:pPr>
        <w:tabs>
          <w:tab w:val="left" w:pos="6300"/>
        </w:tabs>
        <w:jc w:val="center"/>
        <w:rPr>
          <w:rFonts w:ascii="Arial" w:hAnsi="Arial" w:cs="Arial"/>
          <w:sz w:val="24"/>
          <w:szCs w:val="24"/>
        </w:rPr>
      </w:pPr>
      <w:r w:rsidRPr="0050759A">
        <w:rPr>
          <w:rFonts w:ascii="Arial" w:hAnsi="Arial" w:cs="Arial"/>
          <w:sz w:val="24"/>
          <w:szCs w:val="24"/>
        </w:rPr>
        <w:t>РЕШЕНИЕ</w:t>
      </w:r>
    </w:p>
    <w:p w:rsidR="00344FF1" w:rsidRPr="0050759A" w:rsidRDefault="00344FF1" w:rsidP="00A34572">
      <w:pPr>
        <w:rPr>
          <w:rFonts w:ascii="Arial" w:hAnsi="Arial" w:cs="Arial"/>
          <w:sz w:val="24"/>
          <w:szCs w:val="24"/>
        </w:rPr>
      </w:pPr>
    </w:p>
    <w:p w:rsidR="00344FF1" w:rsidRPr="0050759A" w:rsidRDefault="00344FF1" w:rsidP="00A34572">
      <w:pPr>
        <w:rPr>
          <w:rFonts w:ascii="Arial" w:hAnsi="Arial" w:cs="Arial"/>
          <w:sz w:val="24"/>
          <w:szCs w:val="24"/>
        </w:rPr>
      </w:pPr>
      <w:r w:rsidRPr="0050759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 июня</w:t>
      </w:r>
      <w:r w:rsidRPr="0050759A">
        <w:rPr>
          <w:rFonts w:ascii="Arial" w:hAnsi="Arial" w:cs="Arial"/>
          <w:sz w:val="24"/>
          <w:szCs w:val="24"/>
        </w:rPr>
        <w:t xml:space="preserve">   2017  года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10/1-СС</w:t>
      </w:r>
    </w:p>
    <w:p w:rsidR="00344FF1" w:rsidRPr="0050759A" w:rsidRDefault="00344FF1" w:rsidP="00A34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Times New Roman" w:hAnsi="Times New Roman" w:cs="Times New Roman"/>
          <w:sz w:val="28"/>
          <w:szCs w:val="28"/>
        </w:rPr>
        <w:t xml:space="preserve"> </w:t>
      </w:r>
      <w:r w:rsidRPr="00A34572">
        <w:rPr>
          <w:rFonts w:ascii="Arial" w:hAnsi="Arial" w:cs="Arial"/>
          <w:sz w:val="24"/>
          <w:szCs w:val="24"/>
        </w:rPr>
        <w:t xml:space="preserve">«Об установлении в </w:t>
      </w:r>
      <w:r>
        <w:rPr>
          <w:rFonts w:ascii="Arial" w:hAnsi="Arial" w:cs="Arial"/>
          <w:sz w:val="24"/>
          <w:szCs w:val="24"/>
        </w:rPr>
        <w:t>Верхососенс</w:t>
      </w:r>
      <w:r w:rsidRPr="00A34572">
        <w:rPr>
          <w:rFonts w:ascii="Arial" w:hAnsi="Arial" w:cs="Arial"/>
          <w:sz w:val="24"/>
          <w:szCs w:val="24"/>
        </w:rPr>
        <w:t xml:space="preserve">ком 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сельском поселении дополнительных оснований 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признания безнадежными к взысканию 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недоимки по местным налогам, задолженности по пеням 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и штрафам по этим налогам»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34572">
        <w:rPr>
          <w:rFonts w:ascii="Arial" w:hAnsi="Arial" w:cs="Arial"/>
          <w:sz w:val="24"/>
          <w:szCs w:val="24"/>
        </w:rPr>
        <w:t xml:space="preserve">В соответствии с пунктом 3 статьи 59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 xml:space="preserve">Верхососенского </w:t>
      </w:r>
      <w:r w:rsidRPr="00A34572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Покровского</w:t>
      </w:r>
      <w:r w:rsidRPr="00A34572">
        <w:rPr>
          <w:rFonts w:ascii="Arial" w:hAnsi="Arial" w:cs="Arial"/>
          <w:sz w:val="24"/>
          <w:szCs w:val="24"/>
        </w:rPr>
        <w:t xml:space="preserve"> района Орловской области </w:t>
      </w:r>
      <w:r>
        <w:rPr>
          <w:rFonts w:ascii="Arial" w:hAnsi="Arial" w:cs="Arial"/>
          <w:sz w:val="24"/>
          <w:szCs w:val="24"/>
        </w:rPr>
        <w:t>Верхососенский</w:t>
      </w:r>
      <w:r w:rsidRPr="00A34572">
        <w:rPr>
          <w:rFonts w:ascii="Arial" w:hAnsi="Arial" w:cs="Arial"/>
          <w:sz w:val="24"/>
          <w:szCs w:val="24"/>
        </w:rPr>
        <w:t xml:space="preserve"> сельский Совет народных депутатов решил: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1. В качестве дополнительных оснований признания безнадежными к взысканию недоимки по местным налогам, задолженности по пеням и штрафам по этим налогам, признать безнадежными к взысканию: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1) недоимку по налогам, образовавшуюся у налогоплательщиков по отмененным налогам по состоянию на 01.01.2014 г. задолженность по пеням, начисленным на указанную недоимку, и задолженность по штрафам, числящуюся по состоянию на 01.01.2014 г., и не погашенные на дату принятия решения о признании безнадежными к взысканию и списанию недоимки, задолженности по пеням и штрафам по отмененным налогам;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2) недоимку на 01.01.2014 г. по налогу, образовавшуюся у физических лиц, задолженность по пеням, начисленным на указанную недоимку, в отношении которых налоговый орган утратил возможность взыскания, в связи с истечением установленного срока направления требования об уплате налога, пеней, срока подачи заявления в суд о взыскании недоимки, задолженности по пеням за счет имущества налогоплательщика, срока для предъявления к исполнению исполнительного документа;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3) истечение по состоянию на 1 января 2017 года срока повторного предъявления к исполнению исполнительного документа о взыскании недоимки по местным налогам, задолженности по пеням и штрафам по этим налогам после возвращения взыскателю такого исполнительного документа в случае,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за исключением случаев, когда федеральным законом предусмотрен розыск должника или его имущества, или в случае,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безрезультатными.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2. Решение о признании безнадежной к взысканию и списании задолженности принимается при наличии следующих документов: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1) по основанию, указанному в подпункте 1 пункта 1 настоящего Решения: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а) копии нормативного правового акта об отмене налога;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б) справки налогового органа по месту нахождения организации или по месту жительства (регистрации) физического лица о сумме задолженности по форме приложения N 2 к Порядку списания недоимки и задолженности по пеням, штрафам и процентам, признанных безнадежными к взысканию (далее - Порядок), утвержденному Приказом Федеральной налоговой службы от 19.08.2010 г. № ЯК-7-8/393@;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2) по основанию, указанному в подпункте 2 пункта 1 настоящего Решения: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а) справки налогового органа о сумме задолженности по форме согласно приложению N 2 к Порядку, утвержденному Приказом Федеральной налоговой службы от 19.08.2010 г. № ЯК-7-8/393@;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б) копии требования об уплате налога, сбора, пени и штрафа, в отношении которого истек срок взыскания задолженности;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3) по основанию, указанному в подпункте 3 пункта 1 настоящего Решения: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а) копии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02.10.2007 г. № 229-ФЗ "Об исполнительном производстве";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б) справки налогового органа по месту нахождения организации или по месту жительства (регистрации) физического лица о сумме задолженности по форме приложения № 2 к Порядку, утвержденному Приказом Федеральной налоговой службы от 19.08.2010 № ЯК-7-8/393@;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3. Рекомендовать Межрайонной ИФНС России № 8 по Орловской области: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1) принимать решение о признании безнадежной к взысканию и списании недоимки и задолженности по пеням и штрафам по местным налогам по основаниям, установленным настоящим Решением;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2) не позднее 25 числа, следующего за отчетным кварталом, представлять в администрацию </w:t>
      </w:r>
      <w:r>
        <w:rPr>
          <w:rFonts w:ascii="Arial" w:hAnsi="Arial" w:cs="Arial"/>
          <w:sz w:val="24"/>
          <w:szCs w:val="24"/>
        </w:rPr>
        <w:t>Верхососенского</w:t>
      </w:r>
      <w:r w:rsidRPr="00A345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Покровского</w:t>
      </w:r>
      <w:r w:rsidRPr="00A34572">
        <w:rPr>
          <w:rFonts w:ascii="Arial" w:hAnsi="Arial" w:cs="Arial"/>
          <w:sz w:val="24"/>
          <w:szCs w:val="24"/>
        </w:rPr>
        <w:t xml:space="preserve"> района информацию о суммах безнадежной к взысканию и списании недоимки и задолженности по пеням и штрафам с указанием суммы списанной задолженности в разрезе видов налогов.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4. Настоящее Решение вступает в силу со дня его официального </w:t>
      </w:r>
      <w:r>
        <w:rPr>
          <w:rFonts w:ascii="Arial" w:hAnsi="Arial" w:cs="Arial"/>
          <w:sz w:val="24"/>
          <w:szCs w:val="24"/>
        </w:rPr>
        <w:t>обнародования</w:t>
      </w:r>
      <w:r w:rsidRPr="00A34572">
        <w:rPr>
          <w:rFonts w:ascii="Arial" w:hAnsi="Arial" w:cs="Arial"/>
          <w:sz w:val="24"/>
          <w:szCs w:val="24"/>
        </w:rPr>
        <w:t>.</w:t>
      </w:r>
    </w:p>
    <w:p w:rsidR="00344FF1" w:rsidRPr="00A34572" w:rsidRDefault="00344FF1" w:rsidP="00E87C3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>5. Опубликовать настоящее решение на официальном сайте администрации сельского поселения.</w:t>
      </w:r>
    </w:p>
    <w:p w:rsidR="00344FF1" w:rsidRPr="00A34572" w:rsidRDefault="00344FF1" w:rsidP="0023254B">
      <w:pPr>
        <w:shd w:val="clear" w:color="auto" w:fill="FFFFFF"/>
        <w:spacing w:after="95" w:line="360" w:lineRule="atLeast"/>
        <w:jc w:val="both"/>
        <w:rPr>
          <w:rFonts w:ascii="Arial" w:hAnsi="Arial" w:cs="Arial"/>
          <w:sz w:val="24"/>
          <w:szCs w:val="24"/>
        </w:rPr>
      </w:pPr>
      <w:r w:rsidRPr="00A34572">
        <w:rPr>
          <w:rFonts w:ascii="Arial" w:hAnsi="Arial" w:cs="Arial"/>
          <w:sz w:val="24"/>
          <w:szCs w:val="24"/>
        </w:rPr>
        <w:t xml:space="preserve">6. Контроль за исполнением настоящего Решения возложить на </w:t>
      </w:r>
      <w:r>
        <w:rPr>
          <w:rFonts w:ascii="Arial" w:hAnsi="Arial" w:cs="Arial"/>
          <w:sz w:val="24"/>
          <w:szCs w:val="24"/>
        </w:rPr>
        <w:t>главу</w:t>
      </w:r>
      <w:r w:rsidRPr="00A34572">
        <w:rPr>
          <w:rFonts w:ascii="Arial" w:hAnsi="Arial" w:cs="Arial"/>
          <w:sz w:val="24"/>
          <w:szCs w:val="24"/>
        </w:rPr>
        <w:t xml:space="preserve"> поселения.</w:t>
      </w:r>
    </w:p>
    <w:p w:rsidR="00344FF1" w:rsidRPr="00A34572" w:rsidRDefault="00344FF1" w:rsidP="0023254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7.05pt;margin-top:18.15pt;width:93pt;height:98.95pt;z-index:251658240;mso-wrap-distance-left:2pt;mso-wrap-distance-right:2pt;mso-position-horizontal-relative:page">
            <v:imagedata r:id="rId6" o:title=""/>
            <w10:wrap type="square" anchorx="page"/>
          </v:shape>
        </w:pict>
      </w:r>
      <w:r>
        <w:rPr>
          <w:rFonts w:ascii="Arial" w:hAnsi="Arial" w:cs="Arial"/>
          <w:sz w:val="24"/>
          <w:szCs w:val="24"/>
        </w:rPr>
        <w:t>Глава Верхососенского                                                                                                              сельского поселения                                                    Е.Н.Тучкова</w:t>
      </w: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Pr="00A34572" w:rsidRDefault="00344FF1" w:rsidP="00E87C38">
      <w:pPr>
        <w:tabs>
          <w:tab w:val="left" w:pos="1032"/>
        </w:tabs>
        <w:rPr>
          <w:rFonts w:ascii="Arial" w:hAnsi="Arial" w:cs="Arial"/>
          <w:sz w:val="24"/>
          <w:szCs w:val="24"/>
        </w:rPr>
      </w:pPr>
    </w:p>
    <w:p w:rsidR="00344FF1" w:rsidRDefault="00344FF1" w:rsidP="00E87C3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344FF1" w:rsidRDefault="00344FF1" w:rsidP="00E87C3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p w:rsidR="00344FF1" w:rsidRPr="00E87C38" w:rsidRDefault="00344FF1" w:rsidP="00E87C38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sectPr w:rsidR="00344FF1" w:rsidRPr="00E87C38" w:rsidSect="001A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F1" w:rsidRDefault="00344FF1" w:rsidP="00F24AC8">
      <w:pPr>
        <w:spacing w:after="0" w:line="240" w:lineRule="auto"/>
      </w:pPr>
      <w:r>
        <w:separator/>
      </w:r>
    </w:p>
  </w:endnote>
  <w:endnote w:type="continuationSeparator" w:id="0">
    <w:p w:rsidR="00344FF1" w:rsidRDefault="00344FF1" w:rsidP="00F2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F1" w:rsidRDefault="00344FF1" w:rsidP="00F24AC8">
      <w:pPr>
        <w:spacing w:after="0" w:line="240" w:lineRule="auto"/>
      </w:pPr>
      <w:r>
        <w:separator/>
      </w:r>
    </w:p>
  </w:footnote>
  <w:footnote w:type="continuationSeparator" w:id="0">
    <w:p w:rsidR="00344FF1" w:rsidRDefault="00344FF1" w:rsidP="00F24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54B"/>
    <w:rsid w:val="000045DA"/>
    <w:rsid w:val="000743FF"/>
    <w:rsid w:val="00082D3F"/>
    <w:rsid w:val="001A389F"/>
    <w:rsid w:val="0023254B"/>
    <w:rsid w:val="00246557"/>
    <w:rsid w:val="00300E2F"/>
    <w:rsid w:val="00344FF1"/>
    <w:rsid w:val="0050759A"/>
    <w:rsid w:val="005D0002"/>
    <w:rsid w:val="00662F60"/>
    <w:rsid w:val="00707A25"/>
    <w:rsid w:val="00735FBE"/>
    <w:rsid w:val="00874566"/>
    <w:rsid w:val="00A34572"/>
    <w:rsid w:val="00AA6B81"/>
    <w:rsid w:val="00BA2CC0"/>
    <w:rsid w:val="00CA6449"/>
    <w:rsid w:val="00D374F6"/>
    <w:rsid w:val="00D66224"/>
    <w:rsid w:val="00DA3A24"/>
    <w:rsid w:val="00E87C38"/>
    <w:rsid w:val="00F24AC8"/>
    <w:rsid w:val="00F8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9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5FBE"/>
    <w:pPr>
      <w:widowControl w:val="0"/>
      <w:autoSpaceDE w:val="0"/>
      <w:autoSpaceDN w:val="0"/>
    </w:pPr>
    <w:rPr>
      <w:rFonts w:cs="Calibri"/>
      <w:sz w:val="28"/>
      <w:szCs w:val="28"/>
    </w:rPr>
  </w:style>
  <w:style w:type="paragraph" w:styleId="NoSpacing">
    <w:name w:val="No Spacing"/>
    <w:uiPriority w:val="99"/>
    <w:qFormat/>
    <w:rsid w:val="00CA6449"/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F2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4AC8"/>
  </w:style>
  <w:style w:type="paragraph" w:styleId="Footer">
    <w:name w:val="footer"/>
    <w:basedOn w:val="Normal"/>
    <w:link w:val="FooterChar"/>
    <w:uiPriority w:val="99"/>
    <w:semiHidden/>
    <w:rsid w:val="00F2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4AC8"/>
  </w:style>
  <w:style w:type="paragraph" w:customStyle="1" w:styleId="a">
    <w:name w:val="Автозамена"/>
    <w:uiPriority w:val="99"/>
    <w:rsid w:val="00F24AC8"/>
    <w:pPr>
      <w:spacing w:after="200" w:line="276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237">
                  <w:marLeft w:val="0"/>
                  <w:marRight w:val="0"/>
                  <w:marTop w:val="0"/>
                  <w:marBottom w:val="0"/>
                  <w:divBdr>
                    <w:top w:val="single" w:sz="6" w:space="1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219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0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1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2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3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4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5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6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7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28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0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2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3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4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5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6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8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39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0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1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2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3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4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5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49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60250">
                          <w:marLeft w:val="204"/>
                          <w:marRight w:val="0"/>
                          <w:marTop w:val="0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3</Pages>
  <Words>785</Words>
  <Characters>4480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user</cp:lastModifiedBy>
  <cp:revision>9</cp:revision>
  <cp:lastPrinted>2017-05-18T11:46:00Z</cp:lastPrinted>
  <dcterms:created xsi:type="dcterms:W3CDTF">2017-05-11T13:27:00Z</dcterms:created>
  <dcterms:modified xsi:type="dcterms:W3CDTF">2017-06-28T07:20:00Z</dcterms:modified>
</cp:coreProperties>
</file>