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44"/>
        <w:gridCol w:w="5351"/>
      </w:tblGrid>
      <w:tr w:rsidR="00E9159A" w:rsidRPr="00E05365">
        <w:tc>
          <w:tcPr>
            <w:tcW w:w="4644" w:type="dxa"/>
          </w:tcPr>
          <w:p w:rsidR="00E9159A" w:rsidRPr="00E05365" w:rsidRDefault="00E9159A" w:rsidP="00613B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«11» января 202</w:t>
            </w:r>
            <w:r w:rsidR="00613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          </w:t>
            </w:r>
          </w:p>
        </w:tc>
        <w:tc>
          <w:tcPr>
            <w:tcW w:w="5351" w:type="dxa"/>
          </w:tcPr>
          <w:p w:rsidR="00E9159A" w:rsidRPr="00E05365" w:rsidRDefault="00E9159A" w:rsidP="00934E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№ 01</w:t>
            </w:r>
          </w:p>
        </w:tc>
      </w:tr>
    </w:tbl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плана работы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Верхососенского сельского поселения  на 202</w:t>
      </w:r>
      <w:r w:rsidR="00613B11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  06.10.2006 г.  № 131 – ФЗ   «Об общих принципах  организации местного самоуправления в Российской Федерации», Уставом Верхососенского сельского поселения, администрация Верхососенского сельского поселения Покровского района  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администрации Верхососенского сельского поселения на 202</w:t>
      </w:r>
      <w:r w:rsidR="00613B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год, согласно приложению.</w:t>
      </w:r>
    </w:p>
    <w:p w:rsidR="00E9159A" w:rsidRDefault="00E9159A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01.01.20</w:t>
      </w:r>
      <w:r w:rsidR="001364A8">
        <w:rPr>
          <w:rFonts w:ascii="Times New Roman" w:hAnsi="Times New Roman" w:cs="Times New Roman"/>
          <w:sz w:val="28"/>
          <w:szCs w:val="28"/>
        </w:rPr>
        <w:t>2</w:t>
      </w:r>
      <w:r w:rsidR="00613B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9159A" w:rsidRPr="00EC1582" w:rsidRDefault="00E9159A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 исполнением  </w:t>
      </w:r>
      <w:r w:rsidRPr="00EC1582">
        <w:rPr>
          <w:rFonts w:ascii="Times New Roman" w:hAnsi="Times New Roman" w:cs="Times New Roman"/>
          <w:sz w:val="28"/>
          <w:szCs w:val="28"/>
        </w:rPr>
        <w:t>данного постановления  оставляю за собой.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Верхососенского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Е.Н.Тучкова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450" w:rsidRDefault="00D9745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450" w:rsidRDefault="00D9745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450" w:rsidRDefault="00D9745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450" w:rsidRDefault="00D9745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450" w:rsidRDefault="00D9745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4A8" w:rsidRDefault="001364A8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1364A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9159A" w:rsidRDefault="00E54127" w:rsidP="00E5412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245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11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Верхососенского сельского </w:t>
      </w:r>
      <w:r w:rsidR="00E9159A">
        <w:rPr>
          <w:rFonts w:ascii="Times New Roman" w:hAnsi="Times New Roman" w:cs="Times New Roman"/>
          <w:sz w:val="28"/>
          <w:szCs w:val="28"/>
        </w:rPr>
        <w:t>поселения</w:t>
      </w:r>
    </w:p>
    <w:p w:rsidR="00E9159A" w:rsidRDefault="00E54127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159A">
        <w:rPr>
          <w:rFonts w:ascii="Times New Roman" w:hAnsi="Times New Roman" w:cs="Times New Roman"/>
          <w:sz w:val="28"/>
          <w:szCs w:val="28"/>
        </w:rPr>
        <w:t>от 11 января 202</w:t>
      </w:r>
      <w:r w:rsidR="00613B11">
        <w:rPr>
          <w:rFonts w:ascii="Times New Roman" w:hAnsi="Times New Roman" w:cs="Times New Roman"/>
          <w:sz w:val="28"/>
          <w:szCs w:val="28"/>
        </w:rPr>
        <w:t xml:space="preserve">4 </w:t>
      </w:r>
      <w:r w:rsidR="00E9159A">
        <w:rPr>
          <w:rFonts w:ascii="Times New Roman" w:hAnsi="Times New Roman" w:cs="Times New Roman"/>
          <w:sz w:val="28"/>
          <w:szCs w:val="28"/>
        </w:rPr>
        <w:t>года № 01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работы администрации Верхососенского сельского поселения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E5412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13B11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0"/>
        <w:gridCol w:w="2126"/>
        <w:gridCol w:w="2268"/>
      </w:tblGrid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E9159A" w:rsidRPr="00E05365">
        <w:trPr>
          <w:trHeight w:val="407"/>
        </w:trPr>
        <w:tc>
          <w:tcPr>
            <w:tcW w:w="10031" w:type="dxa"/>
            <w:gridSpan w:val="4"/>
          </w:tcPr>
          <w:p w:rsidR="00E9159A" w:rsidRPr="00013F00" w:rsidRDefault="00E9159A" w:rsidP="009E04F9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013F00">
              <w:rPr>
                <w:b/>
                <w:bCs/>
                <w:sz w:val="28"/>
                <w:szCs w:val="28"/>
              </w:rPr>
              <w:t>Организационно-массовая работа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муниципальных 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Взаимодействие с администрацией района, иными организациями и учреждениями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района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Прием граждан по личным вопросам, организация работы с предложениями, обращениями, жалобами граждан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согласно регламента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сходов граждан.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сельского поселения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не менее 1 раза в 2 месяца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 муниципальные служащие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противодействию коррупции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ведущий специалист 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Планерки с работниками администрации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организациями для выполнения функций органов местного самоуправления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Об осуществлении муниципального контроля на территории поселения.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сплошного обхода хозяйств и опроса членов хозяйств, в соответствии с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похозяйственными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книгами.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Сверка сведений ЛПХ с данными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похозяйственного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учета путем подворного обхода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01.01.20</w:t>
            </w:r>
            <w:r w:rsidR="00082E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:rsidR="00E9159A" w:rsidRPr="00E05365" w:rsidRDefault="00E9159A" w:rsidP="0061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01.07.20</w:t>
            </w:r>
            <w:r w:rsidR="00082E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Устав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 и внесение изменений в муниципальные программы.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 по наполнению сайта администрации сельского поселения информационными ресурсами.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молодежью по выявлению и предупреждению терроризма и экстремизма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 с детьми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на территории сельского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</w:tcPr>
          <w:p w:rsidR="0054638D" w:rsidRPr="00E05365" w:rsidRDefault="0054638D" w:rsidP="00E20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школа, библиотека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отчетно-выборных собраний старост в населенных пунктах</w:t>
            </w:r>
          </w:p>
        </w:tc>
        <w:tc>
          <w:tcPr>
            <w:tcW w:w="2126" w:type="dxa"/>
          </w:tcPr>
          <w:p w:rsidR="0054638D" w:rsidRPr="00E05365" w:rsidRDefault="0054638D" w:rsidP="0061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</w:t>
            </w:r>
            <w:r w:rsidR="00DD5A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Бюджетно-финансовая работа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20" w:type="dxa"/>
          </w:tcPr>
          <w:p w:rsidR="0054638D" w:rsidRPr="00E05365" w:rsidRDefault="0054638D" w:rsidP="00613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</w:t>
            </w:r>
            <w:r w:rsidR="003B102F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на 20</w:t>
            </w:r>
            <w:r w:rsidR="00DD5A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20" w:type="dxa"/>
          </w:tcPr>
          <w:p w:rsidR="0054638D" w:rsidRPr="00E05365" w:rsidRDefault="0054638D" w:rsidP="00613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отчета об исполнении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 сельского поселения за 20</w:t>
            </w:r>
            <w:r w:rsidR="00613B1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исполнения бюджета 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 за 1 квартал, полугодие, 9 месяцев.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820" w:type="dxa"/>
          </w:tcPr>
          <w:p w:rsidR="0054638D" w:rsidRPr="00E05365" w:rsidRDefault="0054638D" w:rsidP="00613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формирование и утверждение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 сельского поселения на 20</w:t>
            </w:r>
            <w:r w:rsidR="003B1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расходами, </w:t>
            </w: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предусмотренные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сметой расходов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Вести работу с налогоплательщиками по уплате налогов в срок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Анализировать состояние и возможность увеличения доходной части бюджета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недоимке налогов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Ежеквартальный анализ исполнения бюджета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проверка закупок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плана – графика закупок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Планирование работ по благоустройству, ремонту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работы по освещению населенных пунктов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аккорицидной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обработки территорий кладбищ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расчисткой дорог от снега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окосу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травы на территории сельского поселения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летний период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Об обслуживании уличного освещения в населенных пунктах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июль-сентябрь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рейдов по применению мер административной ответственности к лицам, осуществляющим 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несанкционированное размещение ТКО и др</w:t>
            </w: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атериалов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3.9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ремонту дорог в населенных пунктах поселения.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обеспечению первичных мер пожарной безопасности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Опашка населенных пунктов в противопожарных целях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работу с населением: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об обязательном наличии в хозяйстве первичных средств пожарной безопасности;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подворный обход жилого сектора (распространение памяток о печном отоплении);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подворный обход (проверка состояния печей в жилых домах, проверка чердачных помещений);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старосты, участковый уполномоченный полиции (по согласованию), сотрудники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МОНДиПР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 депутаты сельского Совета (по согласованию)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 мерах по ликвидации и предупреждению лесных пожаров на территории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пожарной безопасности с работниками администрации, подведомственного учреждения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контроля исполнения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Вести учет входящей и исходящей корреспонденции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Прием жалоб, предложений, заявлений граждан, ответы на них в установленные законом сроки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постановлений, распоряжений, </w:t>
            </w: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с организациями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сдача отчетов, 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сведений: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военкомат;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статистика;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налоговая;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администрация района;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пенсионный фонд;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прокуратура.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раз в 10 дней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Специалисты 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</w:t>
            </w: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Мероприятия по формированию архивных фондов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Составить номенклатуру дел, предоставить на согласование и утверждение.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Составить описи дел постоянного срока хранения и по личному составу.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Подготовка дел постоянного срока хранения для сдачи в архив администрации Покровского района.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Произвести списание документов по акту, не подлежащих хранению.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54638D" w:rsidRPr="00E05365" w:rsidRDefault="0054638D" w:rsidP="0061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D5A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Произвести проверку состояния дел по личному составу.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54638D" w:rsidRPr="00E05365" w:rsidRDefault="003B102F" w:rsidP="0061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D5A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38D"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</w:t>
            </w:r>
          </w:p>
        </w:tc>
      </w:tr>
    </w:tbl>
    <w:p w:rsidR="00D26A01" w:rsidRDefault="00D26A01" w:rsidP="009E04F9">
      <w:pPr>
        <w:rPr>
          <w:rFonts w:cs="Times New Roman"/>
        </w:rPr>
      </w:pPr>
      <w:bookmarkStart w:id="0" w:name="_GoBack"/>
      <w:bookmarkEnd w:id="0"/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Default="00D26A01" w:rsidP="00D26A01">
      <w:pPr>
        <w:rPr>
          <w:rFonts w:cs="Times New Roman"/>
        </w:rPr>
      </w:pPr>
    </w:p>
    <w:p w:rsidR="00E9159A" w:rsidRDefault="00D26A01" w:rsidP="00D26A01">
      <w:pPr>
        <w:tabs>
          <w:tab w:val="left" w:pos="2865"/>
        </w:tabs>
        <w:rPr>
          <w:rFonts w:cs="Times New Roman"/>
        </w:rPr>
      </w:pPr>
      <w:r>
        <w:rPr>
          <w:rFonts w:cs="Times New Roman"/>
        </w:rPr>
        <w:tab/>
      </w:r>
    </w:p>
    <w:p w:rsidR="00D26A01" w:rsidRDefault="00D26A01" w:rsidP="00D26A01">
      <w:pPr>
        <w:tabs>
          <w:tab w:val="left" w:pos="2865"/>
        </w:tabs>
        <w:rPr>
          <w:rFonts w:cs="Times New Roman"/>
        </w:rPr>
      </w:pPr>
    </w:p>
    <w:p w:rsidR="00D26A01" w:rsidRDefault="00D26A01" w:rsidP="00D26A01">
      <w:pPr>
        <w:tabs>
          <w:tab w:val="left" w:pos="2865"/>
        </w:tabs>
        <w:rPr>
          <w:rFonts w:cs="Times New Roman"/>
        </w:rPr>
      </w:pPr>
    </w:p>
    <w:p w:rsidR="00D26A01" w:rsidRDefault="00D26A01" w:rsidP="00D26A01">
      <w:pPr>
        <w:tabs>
          <w:tab w:val="left" w:pos="2865"/>
        </w:tabs>
        <w:jc w:val="center"/>
        <w:rPr>
          <w:rFonts w:cs="Times New Roman"/>
          <w:b/>
          <w:sz w:val="56"/>
          <w:szCs w:val="56"/>
        </w:rPr>
      </w:pPr>
    </w:p>
    <w:p w:rsidR="00D26A01" w:rsidRDefault="00D26A01" w:rsidP="00D26A01">
      <w:pPr>
        <w:tabs>
          <w:tab w:val="left" w:pos="2865"/>
        </w:tabs>
        <w:jc w:val="center"/>
        <w:rPr>
          <w:rFonts w:cs="Times New Roman"/>
          <w:b/>
          <w:sz w:val="56"/>
          <w:szCs w:val="56"/>
        </w:rPr>
      </w:pPr>
    </w:p>
    <w:p w:rsidR="00D26A01" w:rsidRDefault="00D26A01" w:rsidP="00D26A01">
      <w:pPr>
        <w:tabs>
          <w:tab w:val="left" w:pos="2865"/>
        </w:tabs>
        <w:jc w:val="center"/>
        <w:rPr>
          <w:rFonts w:cs="Times New Roman"/>
          <w:b/>
          <w:sz w:val="56"/>
          <w:szCs w:val="56"/>
        </w:rPr>
      </w:pPr>
    </w:p>
    <w:p w:rsidR="00D26A01" w:rsidRDefault="00D26A01" w:rsidP="00D26A01">
      <w:pPr>
        <w:tabs>
          <w:tab w:val="left" w:pos="2865"/>
        </w:tabs>
        <w:jc w:val="center"/>
        <w:rPr>
          <w:rFonts w:cs="Times New Roman"/>
          <w:b/>
          <w:sz w:val="56"/>
          <w:szCs w:val="56"/>
        </w:rPr>
      </w:pPr>
      <w:r w:rsidRPr="00D26A01">
        <w:rPr>
          <w:rFonts w:cs="Times New Roman"/>
          <w:b/>
          <w:sz w:val="56"/>
          <w:szCs w:val="56"/>
        </w:rPr>
        <w:t xml:space="preserve">ПЛАН РАБОТЫ </w:t>
      </w:r>
    </w:p>
    <w:p w:rsidR="00D26A01" w:rsidRDefault="00D26A01" w:rsidP="00D26A01">
      <w:pPr>
        <w:tabs>
          <w:tab w:val="left" w:pos="2865"/>
        </w:tabs>
        <w:jc w:val="center"/>
        <w:rPr>
          <w:rFonts w:cs="Times New Roman"/>
          <w:b/>
          <w:sz w:val="56"/>
          <w:szCs w:val="56"/>
        </w:rPr>
      </w:pPr>
      <w:r w:rsidRPr="00D26A01">
        <w:rPr>
          <w:rFonts w:cs="Times New Roman"/>
          <w:b/>
          <w:sz w:val="56"/>
          <w:szCs w:val="56"/>
        </w:rPr>
        <w:t xml:space="preserve">АДМИНИСТРАЦИИ ВЕРХОСОСЕНСКОГО СЕЛЬСКОГО ПОСЕЛЕНИЯ </w:t>
      </w:r>
    </w:p>
    <w:p w:rsidR="00D26A01" w:rsidRPr="00D26A01" w:rsidRDefault="00D26A01" w:rsidP="00D26A01">
      <w:pPr>
        <w:tabs>
          <w:tab w:val="left" w:pos="2865"/>
        </w:tabs>
        <w:jc w:val="center"/>
        <w:rPr>
          <w:rFonts w:cs="Times New Roman"/>
          <w:b/>
          <w:sz w:val="56"/>
          <w:szCs w:val="56"/>
        </w:rPr>
      </w:pPr>
      <w:r w:rsidRPr="00D26A01">
        <w:rPr>
          <w:rFonts w:cs="Times New Roman"/>
          <w:b/>
          <w:sz w:val="56"/>
          <w:szCs w:val="56"/>
        </w:rPr>
        <w:t>НА 202</w:t>
      </w:r>
      <w:r w:rsidR="00613B11">
        <w:rPr>
          <w:rFonts w:cs="Times New Roman"/>
          <w:b/>
          <w:sz w:val="56"/>
          <w:szCs w:val="56"/>
        </w:rPr>
        <w:t>4</w:t>
      </w:r>
      <w:r w:rsidRPr="00D26A01">
        <w:rPr>
          <w:rFonts w:cs="Times New Roman"/>
          <w:b/>
          <w:sz w:val="56"/>
          <w:szCs w:val="56"/>
        </w:rPr>
        <w:t xml:space="preserve"> год</w:t>
      </w:r>
    </w:p>
    <w:sectPr w:rsidR="00D26A01" w:rsidRPr="00D26A01" w:rsidSect="009E04F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47A2"/>
    <w:multiLevelType w:val="hybridMultilevel"/>
    <w:tmpl w:val="D5DE3D08"/>
    <w:lvl w:ilvl="0" w:tplc="1B341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524B1"/>
    <w:multiLevelType w:val="hybridMultilevel"/>
    <w:tmpl w:val="E5AA5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2C6C"/>
    <w:multiLevelType w:val="hybridMultilevel"/>
    <w:tmpl w:val="AEDA78E0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BCA1398"/>
    <w:multiLevelType w:val="hybridMultilevel"/>
    <w:tmpl w:val="C0E49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725BC3"/>
    <w:multiLevelType w:val="hybridMultilevel"/>
    <w:tmpl w:val="11624E5C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0F00877"/>
    <w:multiLevelType w:val="hybridMultilevel"/>
    <w:tmpl w:val="8EEC6D36"/>
    <w:lvl w:ilvl="0" w:tplc="4E28B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F6A"/>
    <w:rsid w:val="00013F00"/>
    <w:rsid w:val="000254EC"/>
    <w:rsid w:val="00082E82"/>
    <w:rsid w:val="00131123"/>
    <w:rsid w:val="001364A8"/>
    <w:rsid w:val="002D4C8F"/>
    <w:rsid w:val="002F38FF"/>
    <w:rsid w:val="003212D0"/>
    <w:rsid w:val="0038451C"/>
    <w:rsid w:val="003B102F"/>
    <w:rsid w:val="003B45C6"/>
    <w:rsid w:val="00416744"/>
    <w:rsid w:val="00421BDB"/>
    <w:rsid w:val="00450EB1"/>
    <w:rsid w:val="004D6770"/>
    <w:rsid w:val="0054638D"/>
    <w:rsid w:val="00613B11"/>
    <w:rsid w:val="00635F6A"/>
    <w:rsid w:val="00677AFF"/>
    <w:rsid w:val="006F4BE0"/>
    <w:rsid w:val="00711689"/>
    <w:rsid w:val="00745EAC"/>
    <w:rsid w:val="007F721B"/>
    <w:rsid w:val="008123DF"/>
    <w:rsid w:val="00846B11"/>
    <w:rsid w:val="00934E0B"/>
    <w:rsid w:val="009E04F9"/>
    <w:rsid w:val="00A6532B"/>
    <w:rsid w:val="00A74E9C"/>
    <w:rsid w:val="00B01AEF"/>
    <w:rsid w:val="00B83CAF"/>
    <w:rsid w:val="00BB7328"/>
    <w:rsid w:val="00BC21AE"/>
    <w:rsid w:val="00BD7A10"/>
    <w:rsid w:val="00D26A01"/>
    <w:rsid w:val="00D47349"/>
    <w:rsid w:val="00D97450"/>
    <w:rsid w:val="00DB3970"/>
    <w:rsid w:val="00DD5A14"/>
    <w:rsid w:val="00E05365"/>
    <w:rsid w:val="00E26757"/>
    <w:rsid w:val="00E54127"/>
    <w:rsid w:val="00E9159A"/>
    <w:rsid w:val="00E93D37"/>
    <w:rsid w:val="00EA194D"/>
    <w:rsid w:val="00EC1582"/>
    <w:rsid w:val="00EE7BBF"/>
    <w:rsid w:val="00FE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C6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45C6"/>
    <w:pPr>
      <w:keepNext/>
      <w:spacing w:after="0" w:line="240" w:lineRule="auto"/>
      <w:outlineLvl w:val="0"/>
    </w:pPr>
    <w:rPr>
      <w:rFonts w:ascii="Times New Roman" w:hAnsi="Times New Roman" w:cs="Times New Roman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B45C6"/>
    <w:pPr>
      <w:keepNext/>
      <w:spacing w:after="0" w:line="240" w:lineRule="auto"/>
      <w:outlineLvl w:val="1"/>
    </w:pPr>
    <w:rPr>
      <w:rFonts w:ascii="Times New Roman" w:hAnsi="Times New Roman" w:cs="Times New Roman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B45C6"/>
    <w:pPr>
      <w:keepNext/>
      <w:spacing w:after="0" w:line="240" w:lineRule="auto"/>
      <w:outlineLvl w:val="2"/>
    </w:pPr>
    <w:rPr>
      <w:rFonts w:ascii="Times New Roman" w:hAnsi="Times New Roman" w:cs="Times New Roman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3B45C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B45C6"/>
    <w:pPr>
      <w:ind w:left="720"/>
    </w:pPr>
  </w:style>
  <w:style w:type="paragraph" w:styleId="a5">
    <w:name w:val="No Spacing"/>
    <w:uiPriority w:val="99"/>
    <w:qFormat/>
    <w:rsid w:val="009E04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1222</Words>
  <Characters>6967</Characters>
  <Application>Microsoft Office Word</Application>
  <DocSecurity>0</DocSecurity>
  <Lines>58</Lines>
  <Paragraphs>16</Paragraphs>
  <ScaleCrop>false</ScaleCrop>
  <Company>work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26</cp:revision>
  <cp:lastPrinted>2024-01-15T12:27:00Z</cp:lastPrinted>
  <dcterms:created xsi:type="dcterms:W3CDTF">2020-01-31T09:17:00Z</dcterms:created>
  <dcterms:modified xsi:type="dcterms:W3CDTF">2024-01-18T06:00:00Z</dcterms:modified>
</cp:coreProperties>
</file>