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4C" w:rsidRDefault="00937F4C" w:rsidP="00937F4C"/>
    <w:p w:rsidR="00937F4C" w:rsidRDefault="00937F4C" w:rsidP="00937F4C">
      <w:pPr>
        <w:tabs>
          <w:tab w:val="left" w:pos="1695"/>
        </w:tabs>
        <w:jc w:val="center"/>
        <w:rPr>
          <w:b/>
          <w:bCs/>
          <w:sz w:val="28"/>
          <w:szCs w:val="28"/>
        </w:rPr>
      </w:pPr>
      <w:r>
        <w:rPr>
          <w:b/>
          <w:bCs/>
          <w:sz w:val="28"/>
          <w:szCs w:val="28"/>
        </w:rPr>
        <w:t>РОССИЙСКАЯ ФЕДЕРАЦИЯ</w:t>
      </w:r>
    </w:p>
    <w:p w:rsidR="00937F4C" w:rsidRDefault="00937F4C" w:rsidP="00937F4C">
      <w:pPr>
        <w:tabs>
          <w:tab w:val="left" w:pos="1695"/>
          <w:tab w:val="center" w:pos="4677"/>
        </w:tabs>
        <w:jc w:val="center"/>
        <w:rPr>
          <w:b/>
          <w:bCs/>
          <w:sz w:val="28"/>
          <w:szCs w:val="28"/>
        </w:rPr>
      </w:pPr>
      <w:r>
        <w:rPr>
          <w:b/>
          <w:bCs/>
          <w:sz w:val="28"/>
          <w:szCs w:val="28"/>
        </w:rPr>
        <w:t>ОРЛОВСКАЯ ОБЛАСТЬ ПОКРОВСКИЙ РАЙОН</w:t>
      </w:r>
    </w:p>
    <w:p w:rsidR="00937F4C" w:rsidRDefault="00937F4C" w:rsidP="00937F4C">
      <w:pPr>
        <w:tabs>
          <w:tab w:val="left" w:pos="1695"/>
          <w:tab w:val="center" w:pos="4677"/>
        </w:tabs>
        <w:jc w:val="center"/>
        <w:rPr>
          <w:sz w:val="28"/>
          <w:szCs w:val="28"/>
        </w:rPr>
      </w:pPr>
      <w:r>
        <w:rPr>
          <w:b/>
          <w:bCs/>
          <w:sz w:val="28"/>
          <w:szCs w:val="28"/>
        </w:rPr>
        <w:t>ВЕРХОСОСЕНСКИЙ СЕЛЬСКИЙ СОВЕТ НАРОДНЫХ ДЕПУТАТОВ</w:t>
      </w:r>
    </w:p>
    <w:p w:rsidR="00937F4C" w:rsidRDefault="00937F4C" w:rsidP="00937F4C">
      <w:pPr>
        <w:tabs>
          <w:tab w:val="left" w:pos="1695"/>
          <w:tab w:val="center" w:pos="4677"/>
        </w:tabs>
        <w:jc w:val="center"/>
        <w:rPr>
          <w:b/>
          <w:bCs/>
          <w:sz w:val="28"/>
          <w:szCs w:val="28"/>
        </w:rPr>
      </w:pPr>
      <w:r>
        <w:rPr>
          <w:b/>
          <w:bCs/>
          <w:sz w:val="28"/>
          <w:szCs w:val="28"/>
        </w:rPr>
        <w:t>РЕШЕНИЕ</w:t>
      </w:r>
    </w:p>
    <w:p w:rsidR="00937F4C" w:rsidRDefault="00937F4C" w:rsidP="00937F4C">
      <w:pPr>
        <w:tabs>
          <w:tab w:val="left" w:pos="1695"/>
          <w:tab w:val="center" w:pos="4677"/>
        </w:tabs>
        <w:jc w:val="center"/>
        <w:rPr>
          <w:sz w:val="28"/>
          <w:szCs w:val="28"/>
        </w:rPr>
      </w:pPr>
    </w:p>
    <w:p w:rsidR="00937F4C" w:rsidRDefault="00937F4C" w:rsidP="00937F4C">
      <w:pPr>
        <w:tabs>
          <w:tab w:val="left" w:pos="1695"/>
          <w:tab w:val="center" w:pos="4677"/>
        </w:tabs>
        <w:rPr>
          <w:sz w:val="28"/>
          <w:szCs w:val="28"/>
        </w:rPr>
      </w:pPr>
      <w:r>
        <w:rPr>
          <w:sz w:val="28"/>
          <w:szCs w:val="28"/>
        </w:rPr>
        <w:t>«</w:t>
      </w:r>
      <w:r w:rsidR="00436AFA">
        <w:rPr>
          <w:sz w:val="28"/>
          <w:szCs w:val="28"/>
        </w:rPr>
        <w:t>24</w:t>
      </w:r>
      <w:r>
        <w:rPr>
          <w:sz w:val="28"/>
          <w:szCs w:val="28"/>
        </w:rPr>
        <w:t xml:space="preserve">» </w:t>
      </w:r>
      <w:r w:rsidR="00436AFA">
        <w:rPr>
          <w:sz w:val="28"/>
          <w:szCs w:val="28"/>
        </w:rPr>
        <w:t>апреля</w:t>
      </w:r>
      <w:r>
        <w:rPr>
          <w:sz w:val="28"/>
          <w:szCs w:val="28"/>
        </w:rPr>
        <w:t xml:space="preserve">  2023 г                         №  </w:t>
      </w:r>
      <w:r w:rsidR="00436AFA">
        <w:rPr>
          <w:sz w:val="28"/>
          <w:szCs w:val="28"/>
        </w:rPr>
        <w:t>22</w:t>
      </w:r>
      <w:r>
        <w:rPr>
          <w:sz w:val="28"/>
          <w:szCs w:val="28"/>
        </w:rPr>
        <w:t>/</w:t>
      </w:r>
      <w:r w:rsidR="00436AFA">
        <w:rPr>
          <w:sz w:val="28"/>
          <w:szCs w:val="28"/>
        </w:rPr>
        <w:t>1</w:t>
      </w:r>
      <w:r>
        <w:rPr>
          <w:sz w:val="28"/>
          <w:szCs w:val="28"/>
        </w:rPr>
        <w:t xml:space="preserve">-СС       </w:t>
      </w:r>
    </w:p>
    <w:p w:rsidR="00937F4C" w:rsidRDefault="00937F4C" w:rsidP="00937F4C">
      <w:pPr>
        <w:tabs>
          <w:tab w:val="left" w:pos="1695"/>
          <w:tab w:val="center" w:pos="4677"/>
        </w:tabs>
        <w:rPr>
          <w:sz w:val="28"/>
          <w:szCs w:val="28"/>
        </w:rPr>
      </w:pPr>
      <w:r>
        <w:rPr>
          <w:sz w:val="28"/>
          <w:szCs w:val="28"/>
        </w:rPr>
        <w:t xml:space="preserve">  </w:t>
      </w:r>
    </w:p>
    <w:p w:rsidR="00937F4C" w:rsidRDefault="00937F4C" w:rsidP="00937F4C">
      <w:pPr>
        <w:jc w:val="right"/>
        <w:rPr>
          <w:color w:val="000000"/>
          <w:sz w:val="28"/>
          <w:szCs w:val="28"/>
        </w:rPr>
      </w:pPr>
      <w:r>
        <w:rPr>
          <w:sz w:val="28"/>
          <w:szCs w:val="28"/>
        </w:rPr>
        <w:t xml:space="preserve">                                 </w:t>
      </w:r>
      <w:r>
        <w:rPr>
          <w:sz w:val="28"/>
          <w:szCs w:val="28"/>
        </w:rPr>
        <w:tab/>
      </w:r>
      <w:r w:rsidR="00436AFA">
        <w:rPr>
          <w:color w:val="000000"/>
          <w:sz w:val="28"/>
          <w:szCs w:val="28"/>
        </w:rPr>
        <w:t>Принято на 22</w:t>
      </w:r>
      <w:r>
        <w:rPr>
          <w:color w:val="000000"/>
          <w:sz w:val="28"/>
          <w:szCs w:val="28"/>
        </w:rPr>
        <w:t>-м заседании</w:t>
      </w:r>
    </w:p>
    <w:p w:rsidR="00937F4C" w:rsidRDefault="00937F4C" w:rsidP="00937F4C">
      <w:pPr>
        <w:jc w:val="right"/>
        <w:rPr>
          <w:color w:val="000000"/>
          <w:sz w:val="28"/>
          <w:szCs w:val="28"/>
        </w:rPr>
      </w:pPr>
      <w:r>
        <w:rPr>
          <w:color w:val="000000"/>
          <w:sz w:val="28"/>
          <w:szCs w:val="28"/>
        </w:rPr>
        <w:t xml:space="preserve">                                                                                Верхососенского сельского Совета народных депутатов</w:t>
      </w:r>
    </w:p>
    <w:p w:rsidR="00937F4C" w:rsidRDefault="00937F4C" w:rsidP="00937F4C">
      <w:pPr>
        <w:ind w:right="5386"/>
        <w:jc w:val="both"/>
        <w:rPr>
          <w:sz w:val="28"/>
          <w:szCs w:val="28"/>
        </w:rPr>
      </w:pPr>
      <w:r>
        <w:rPr>
          <w:sz w:val="28"/>
          <w:szCs w:val="28"/>
        </w:rPr>
        <w:t xml:space="preserve">О внесении изменений в решение Верхососенского сельского Совета народных депутатов № 31/2-СС от 31.05.2019 «Об утверждении Положения о муниципальной службе в </w:t>
      </w:r>
      <w:proofErr w:type="spellStart"/>
      <w:r>
        <w:rPr>
          <w:sz w:val="28"/>
          <w:szCs w:val="28"/>
        </w:rPr>
        <w:t>Верхососенском</w:t>
      </w:r>
      <w:proofErr w:type="spellEnd"/>
      <w:r>
        <w:rPr>
          <w:sz w:val="28"/>
          <w:szCs w:val="28"/>
        </w:rPr>
        <w:t xml:space="preserve">  сельском поселении»  </w:t>
      </w:r>
    </w:p>
    <w:p w:rsidR="00937F4C" w:rsidRDefault="00937F4C" w:rsidP="00937F4C">
      <w:pPr>
        <w:tabs>
          <w:tab w:val="left" w:pos="1695"/>
          <w:tab w:val="center" w:pos="4677"/>
        </w:tabs>
        <w:rPr>
          <w:b/>
          <w:bCs/>
          <w:sz w:val="28"/>
          <w:szCs w:val="28"/>
        </w:rPr>
      </w:pPr>
    </w:p>
    <w:p w:rsidR="004605E5" w:rsidRDefault="00937F4C" w:rsidP="004605E5">
      <w:pPr>
        <w:jc w:val="both"/>
        <w:rPr>
          <w:sz w:val="28"/>
          <w:szCs w:val="28"/>
        </w:rPr>
      </w:pPr>
      <w:r w:rsidRPr="004605E5">
        <w:rPr>
          <w:rFonts w:ascii="Arial" w:hAnsi="Arial"/>
          <w:sz w:val="28"/>
          <w:szCs w:val="28"/>
        </w:rPr>
        <w:t xml:space="preserve">  </w:t>
      </w:r>
      <w:r w:rsidR="004605E5">
        <w:rPr>
          <w:sz w:val="28"/>
          <w:szCs w:val="28"/>
        </w:rPr>
        <w:t xml:space="preserve">       </w:t>
      </w:r>
      <w:r w:rsidR="004605E5" w:rsidRPr="00330CB1">
        <w:rPr>
          <w:sz w:val="28"/>
          <w:szCs w:val="28"/>
        </w:rPr>
        <w:t xml:space="preserve">На основании Протеста Прокуратуры Покровского района и в целях приведения в соответствие с действующим законодательством  </w:t>
      </w:r>
      <w:proofErr w:type="spellStart"/>
      <w:r w:rsidR="004605E5">
        <w:rPr>
          <w:sz w:val="28"/>
          <w:szCs w:val="28"/>
        </w:rPr>
        <w:t>Верхососенский</w:t>
      </w:r>
      <w:proofErr w:type="spellEnd"/>
      <w:r w:rsidR="004605E5" w:rsidRPr="00330CB1">
        <w:rPr>
          <w:sz w:val="28"/>
          <w:szCs w:val="28"/>
        </w:rPr>
        <w:t xml:space="preserve"> сельский Совет народных депутатов </w:t>
      </w:r>
    </w:p>
    <w:p w:rsidR="00937F4C" w:rsidRPr="004605E5" w:rsidRDefault="00937F4C" w:rsidP="00937F4C">
      <w:pPr>
        <w:jc w:val="both"/>
        <w:rPr>
          <w:b/>
          <w:bCs/>
          <w:color w:val="000000"/>
          <w:sz w:val="28"/>
          <w:szCs w:val="28"/>
        </w:rPr>
      </w:pPr>
      <w:proofErr w:type="gramStart"/>
      <w:r w:rsidRPr="004605E5">
        <w:rPr>
          <w:b/>
          <w:sz w:val="28"/>
          <w:szCs w:val="28"/>
        </w:rPr>
        <w:t>Р</w:t>
      </w:r>
      <w:proofErr w:type="gramEnd"/>
      <w:r w:rsidRPr="004605E5">
        <w:rPr>
          <w:b/>
          <w:sz w:val="28"/>
          <w:szCs w:val="28"/>
        </w:rPr>
        <w:t xml:space="preserve"> Е Ш И Л:</w:t>
      </w:r>
    </w:p>
    <w:p w:rsidR="00937F4C" w:rsidRPr="004605E5" w:rsidRDefault="004605E5" w:rsidP="004605E5">
      <w:pPr>
        <w:jc w:val="both"/>
      </w:pPr>
      <w:r w:rsidRPr="004605E5">
        <w:rPr>
          <w:sz w:val="28"/>
          <w:szCs w:val="28"/>
        </w:rPr>
        <w:t xml:space="preserve">1.Внести  в «Положение о муниципальной службе в администрации Верхососенского сельского поселения Покровского района Орловской области» утвержденное решением Верхососенского сельского Совета  народных депутатов от 31.05.2019 г № 31/2-СС </w:t>
      </w:r>
    </w:p>
    <w:p w:rsidR="00937F4C" w:rsidRPr="004605E5" w:rsidRDefault="004605E5" w:rsidP="00397CC7">
      <w:pPr>
        <w:jc w:val="both"/>
        <w:rPr>
          <w:sz w:val="28"/>
          <w:szCs w:val="28"/>
        </w:rPr>
      </w:pPr>
      <w:r>
        <w:rPr>
          <w:sz w:val="28"/>
          <w:szCs w:val="28"/>
        </w:rPr>
        <w:t>1.</w:t>
      </w:r>
      <w:r w:rsidR="00937F4C">
        <w:rPr>
          <w:sz w:val="28"/>
          <w:szCs w:val="28"/>
        </w:rPr>
        <w:t xml:space="preserve"> </w:t>
      </w:r>
      <w:r w:rsidR="00937F4C">
        <w:rPr>
          <w:b/>
          <w:bCs/>
          <w:sz w:val="28"/>
          <w:szCs w:val="28"/>
        </w:rPr>
        <w:t>Дополнить</w:t>
      </w:r>
      <w:proofErr w:type="gramStart"/>
      <w:r w:rsidR="00937F4C">
        <w:rPr>
          <w:b/>
          <w:bCs/>
          <w:sz w:val="28"/>
          <w:szCs w:val="28"/>
        </w:rPr>
        <w:t xml:space="preserve"> :</w:t>
      </w:r>
      <w:proofErr w:type="gramEnd"/>
      <w:r w:rsidR="00937F4C">
        <w:rPr>
          <w:b/>
          <w:bCs/>
          <w:sz w:val="28"/>
          <w:szCs w:val="28"/>
        </w:rPr>
        <w:t xml:space="preserve"> </w:t>
      </w:r>
      <w:r w:rsidR="00301E18">
        <w:rPr>
          <w:b/>
          <w:bCs/>
          <w:sz w:val="28"/>
          <w:szCs w:val="28"/>
        </w:rPr>
        <w:t>«</w:t>
      </w:r>
      <w:r w:rsidR="00376048">
        <w:rPr>
          <w:b/>
          <w:bCs/>
          <w:sz w:val="28"/>
          <w:szCs w:val="28"/>
        </w:rPr>
        <w:t xml:space="preserve">В статью </w:t>
      </w:r>
      <w:r w:rsidR="00937F4C">
        <w:rPr>
          <w:b/>
          <w:bCs/>
          <w:sz w:val="28"/>
          <w:szCs w:val="28"/>
        </w:rPr>
        <w:t xml:space="preserve">5.3. </w:t>
      </w:r>
      <w:r w:rsidR="00376048">
        <w:rPr>
          <w:b/>
          <w:bCs/>
          <w:sz w:val="28"/>
          <w:szCs w:val="28"/>
        </w:rPr>
        <w:t>пункт</w:t>
      </w:r>
      <w:r>
        <w:rPr>
          <w:b/>
          <w:bCs/>
          <w:sz w:val="28"/>
          <w:szCs w:val="28"/>
        </w:rPr>
        <w:t xml:space="preserve"> </w:t>
      </w:r>
      <w:r w:rsidR="00376048">
        <w:rPr>
          <w:b/>
          <w:bCs/>
          <w:sz w:val="28"/>
          <w:szCs w:val="28"/>
        </w:rPr>
        <w:t>11</w:t>
      </w:r>
      <w:r w:rsidR="00301E18">
        <w:rPr>
          <w:b/>
          <w:bCs/>
          <w:sz w:val="28"/>
          <w:szCs w:val="28"/>
        </w:rPr>
        <w:t xml:space="preserve">. </w:t>
      </w:r>
      <w:r w:rsidR="00937F4C">
        <w:rPr>
          <w:b/>
          <w:bCs/>
          <w:sz w:val="28"/>
          <w:szCs w:val="28"/>
        </w:rPr>
        <w:t>Ограничения, связанные с муниципальной службой в сельском поселении</w:t>
      </w:r>
      <w:r>
        <w:rPr>
          <w:b/>
          <w:bCs/>
          <w:sz w:val="28"/>
          <w:szCs w:val="28"/>
        </w:rPr>
        <w:t>»</w:t>
      </w:r>
      <w:r w:rsidR="00436AFA">
        <w:rPr>
          <w:b/>
          <w:bCs/>
          <w:sz w:val="28"/>
          <w:szCs w:val="28"/>
        </w:rPr>
        <w:t xml:space="preserve"> следующего содержания</w:t>
      </w:r>
      <w:r w:rsidR="00436AFA">
        <w:rPr>
          <w:sz w:val="28"/>
          <w:szCs w:val="28"/>
        </w:rPr>
        <w:t>:</w:t>
      </w:r>
    </w:p>
    <w:p w:rsidR="004605E5" w:rsidRDefault="004605E5" w:rsidP="004605E5">
      <w:pPr>
        <w:pStyle w:val="a4"/>
        <w:spacing w:after="0" w:line="240" w:lineRule="auto"/>
        <w:ind w:left="0"/>
        <w:jc w:val="both"/>
        <w:rPr>
          <w:rFonts w:ascii="Times New Roman" w:hAnsi="Times New Roman"/>
          <w:sz w:val="28"/>
          <w:szCs w:val="28"/>
        </w:rPr>
      </w:pPr>
    </w:p>
    <w:p w:rsidR="004605E5" w:rsidRPr="004605E5" w:rsidRDefault="00937F4C" w:rsidP="004605E5">
      <w:pPr>
        <w:pStyle w:val="a4"/>
        <w:spacing w:after="0" w:line="240" w:lineRule="auto"/>
        <w:ind w:left="0"/>
        <w:jc w:val="both"/>
        <w:rPr>
          <w:rFonts w:ascii="Times New Roman" w:hAnsi="Times New Roman"/>
          <w:sz w:val="28"/>
          <w:szCs w:val="28"/>
        </w:rPr>
      </w:pPr>
      <w:r>
        <w:rPr>
          <w:rFonts w:ascii="Times New Roman" w:hAnsi="Times New Roman"/>
          <w:sz w:val="28"/>
          <w:szCs w:val="28"/>
        </w:rPr>
        <w:t>1</w:t>
      </w:r>
      <w:r w:rsidR="00376048">
        <w:rPr>
          <w:rFonts w:ascii="Times New Roman" w:hAnsi="Times New Roman"/>
          <w:sz w:val="28"/>
          <w:szCs w:val="28"/>
        </w:rPr>
        <w:t>1</w:t>
      </w:r>
      <w:r>
        <w:rPr>
          <w:rFonts w:ascii="Times New Roman" w:hAnsi="Times New Roman"/>
          <w:sz w:val="28"/>
          <w:szCs w:val="28"/>
        </w:rPr>
        <w:t xml:space="preserve">) </w:t>
      </w:r>
      <w:r w:rsidR="00376048">
        <w:rPr>
          <w:rFonts w:ascii="Times New Roman" w:hAnsi="Times New Roman"/>
          <w:sz w:val="28"/>
          <w:szCs w:val="28"/>
        </w:rPr>
        <w:t xml:space="preserve"> гражданин не может быть принят на муниципальную службу, а муниципальный служащий не может находиться  на муниципальной службе в случае приобретения  им статуса иностранного агента.</w:t>
      </w:r>
    </w:p>
    <w:p w:rsidR="004605E5" w:rsidRDefault="004605E5" w:rsidP="004605E5">
      <w:pPr>
        <w:shd w:val="clear" w:color="auto" w:fill="FFFFFF"/>
        <w:spacing w:after="240"/>
        <w:textAlignment w:val="baseline"/>
        <w:outlineLvl w:val="2"/>
        <w:rPr>
          <w:sz w:val="28"/>
          <w:szCs w:val="28"/>
        </w:rPr>
      </w:pPr>
    </w:p>
    <w:p w:rsidR="00436AFA" w:rsidRPr="004605E5" w:rsidRDefault="004605E5" w:rsidP="00397CC7">
      <w:pPr>
        <w:jc w:val="both"/>
        <w:rPr>
          <w:sz w:val="28"/>
          <w:szCs w:val="28"/>
        </w:rPr>
      </w:pPr>
      <w:r>
        <w:rPr>
          <w:sz w:val="28"/>
          <w:szCs w:val="28"/>
        </w:rPr>
        <w:t xml:space="preserve">2.  </w:t>
      </w:r>
      <w:r w:rsidR="00C35753">
        <w:rPr>
          <w:b/>
          <w:bCs/>
          <w:sz w:val="28"/>
          <w:szCs w:val="28"/>
        </w:rPr>
        <w:t>Дополнить</w:t>
      </w:r>
      <w:proofErr w:type="gramStart"/>
      <w:r w:rsidR="00C35753">
        <w:rPr>
          <w:b/>
          <w:bCs/>
          <w:sz w:val="28"/>
          <w:szCs w:val="28"/>
        </w:rPr>
        <w:t xml:space="preserve"> :</w:t>
      </w:r>
      <w:proofErr w:type="gramEnd"/>
      <w:r w:rsidR="00C35753">
        <w:rPr>
          <w:b/>
          <w:bCs/>
          <w:sz w:val="28"/>
          <w:szCs w:val="28"/>
        </w:rPr>
        <w:t xml:space="preserve"> «Статью </w:t>
      </w:r>
      <w:r>
        <w:rPr>
          <w:b/>
          <w:bCs/>
          <w:sz w:val="28"/>
          <w:szCs w:val="28"/>
        </w:rPr>
        <w:t xml:space="preserve"> 8.2</w:t>
      </w:r>
      <w:r w:rsidRPr="007E10F6">
        <w:rPr>
          <w:b/>
          <w:bCs/>
          <w:sz w:val="28"/>
          <w:szCs w:val="28"/>
        </w:rPr>
        <w:t xml:space="preserve">. </w:t>
      </w:r>
      <w:r w:rsidRPr="005A66C9">
        <w:rPr>
          <w:b/>
          <w:bCs/>
          <w:color w:val="444444"/>
          <w:sz w:val="28"/>
          <w:szCs w:val="28"/>
        </w:rPr>
        <w:t>Основания для расторжения трудового договора с муниципальным служащим</w:t>
      </w:r>
      <w:r w:rsidRPr="004605E5">
        <w:rPr>
          <w:b/>
          <w:bCs/>
          <w:color w:val="444444"/>
          <w:sz w:val="28"/>
          <w:szCs w:val="28"/>
        </w:rPr>
        <w:t>»</w:t>
      </w:r>
      <w:r w:rsidR="00436AFA" w:rsidRPr="00436AFA">
        <w:rPr>
          <w:b/>
          <w:bCs/>
          <w:sz w:val="28"/>
          <w:szCs w:val="28"/>
        </w:rPr>
        <w:t xml:space="preserve"> </w:t>
      </w:r>
      <w:r w:rsidR="00436AFA">
        <w:rPr>
          <w:b/>
          <w:bCs/>
          <w:sz w:val="28"/>
          <w:szCs w:val="28"/>
        </w:rPr>
        <w:t>следующего содержания</w:t>
      </w:r>
      <w:r w:rsidR="00436AFA">
        <w:rPr>
          <w:sz w:val="28"/>
          <w:szCs w:val="28"/>
        </w:rPr>
        <w:t>:</w:t>
      </w:r>
    </w:p>
    <w:p w:rsidR="004605E5" w:rsidRPr="005A66C9" w:rsidRDefault="004605E5" w:rsidP="00397CC7">
      <w:pPr>
        <w:shd w:val="clear" w:color="auto" w:fill="FFFFFF"/>
        <w:spacing w:after="240"/>
        <w:jc w:val="both"/>
        <w:textAlignment w:val="baseline"/>
        <w:outlineLvl w:val="2"/>
        <w:rPr>
          <w:rFonts w:ascii="Arial" w:hAnsi="Arial" w:cs="Arial"/>
          <w:b/>
          <w:bCs/>
          <w:color w:val="444444"/>
        </w:rPr>
      </w:pPr>
    </w:p>
    <w:p w:rsidR="004605E5" w:rsidRPr="005A66C9" w:rsidRDefault="004605E5" w:rsidP="004605E5">
      <w:pPr>
        <w:shd w:val="clear" w:color="auto" w:fill="FFFFFF"/>
        <w:textAlignment w:val="baseline"/>
        <w:rPr>
          <w:color w:val="444444"/>
          <w:sz w:val="28"/>
          <w:szCs w:val="28"/>
        </w:rPr>
      </w:pPr>
      <w:r w:rsidRPr="005A66C9">
        <w:rPr>
          <w:rFonts w:ascii="Arial" w:hAnsi="Arial" w:cs="Arial"/>
          <w:color w:val="444444"/>
        </w:rPr>
        <w:t xml:space="preserve">1. </w:t>
      </w:r>
      <w:r w:rsidRPr="005A66C9">
        <w:rPr>
          <w:color w:val="444444"/>
          <w:sz w:val="28"/>
          <w:szCs w:val="28"/>
        </w:rPr>
        <w:t>В соответствии с Федеральным законом помимо оснований для расторжения трудового договора, предусмотренных </w:t>
      </w:r>
      <w:hyperlink r:id="rId6" w:anchor="64U0IK" w:history="1">
        <w:r w:rsidRPr="004605E5">
          <w:rPr>
            <w:sz w:val="28"/>
            <w:szCs w:val="28"/>
          </w:rPr>
          <w:t>Трудовым кодексом Российской Федерации</w:t>
        </w:r>
      </w:hyperlink>
      <w:r w:rsidRPr="005A66C9">
        <w:rPr>
          <w:color w:val="444444"/>
          <w:sz w:val="28"/>
          <w:szCs w:val="28"/>
        </w:rPr>
        <w:t xml:space="preserve">, трудовой договор с муниципальным служащим </w:t>
      </w:r>
      <w:proofErr w:type="gramStart"/>
      <w:r w:rsidRPr="005A66C9">
        <w:rPr>
          <w:color w:val="444444"/>
          <w:sz w:val="28"/>
          <w:szCs w:val="28"/>
        </w:rPr>
        <w:t>может быть также расторгнут</w:t>
      </w:r>
      <w:proofErr w:type="gramEnd"/>
      <w:r w:rsidRPr="005A66C9">
        <w:rPr>
          <w:color w:val="444444"/>
          <w:sz w:val="28"/>
          <w:szCs w:val="28"/>
        </w:rPr>
        <w:t xml:space="preserve"> по инициативе представителя нанимателя </w:t>
      </w:r>
      <w:r w:rsidRPr="005A66C9">
        <w:rPr>
          <w:color w:val="444444"/>
          <w:sz w:val="28"/>
          <w:szCs w:val="28"/>
        </w:rPr>
        <w:lastRenderedPageBreak/>
        <w:t>(работодателя) в случае:</w:t>
      </w:r>
      <w:r w:rsidRPr="005A66C9">
        <w:rPr>
          <w:color w:val="444444"/>
          <w:sz w:val="28"/>
          <w:szCs w:val="28"/>
        </w:rPr>
        <w:br/>
      </w:r>
    </w:p>
    <w:p w:rsidR="004605E5" w:rsidRPr="005A66C9" w:rsidRDefault="004605E5" w:rsidP="004605E5">
      <w:pPr>
        <w:shd w:val="clear" w:color="auto" w:fill="FFFFFF"/>
        <w:ind w:firstLine="480"/>
        <w:textAlignment w:val="baseline"/>
        <w:rPr>
          <w:color w:val="444444"/>
          <w:sz w:val="28"/>
          <w:szCs w:val="28"/>
        </w:rPr>
      </w:pPr>
      <w:r w:rsidRPr="005A66C9">
        <w:rPr>
          <w:color w:val="444444"/>
          <w:sz w:val="28"/>
          <w:szCs w:val="28"/>
        </w:rPr>
        <w:t>1) достижения предельного возраста, установленного для замещения должности муниципальной службы;</w:t>
      </w:r>
      <w:r w:rsidRPr="005A66C9">
        <w:rPr>
          <w:color w:val="444444"/>
          <w:sz w:val="28"/>
          <w:szCs w:val="28"/>
        </w:rPr>
        <w:br/>
      </w:r>
    </w:p>
    <w:p w:rsidR="004605E5" w:rsidRPr="005A66C9" w:rsidRDefault="004605E5" w:rsidP="004605E5">
      <w:pPr>
        <w:shd w:val="clear" w:color="auto" w:fill="FFFFFF"/>
        <w:ind w:firstLine="480"/>
        <w:jc w:val="both"/>
        <w:textAlignment w:val="baseline"/>
        <w:rPr>
          <w:color w:val="444444"/>
          <w:sz w:val="28"/>
          <w:szCs w:val="28"/>
        </w:rPr>
      </w:pPr>
      <w:r w:rsidRPr="004605E5">
        <w:rPr>
          <w:color w:val="444444"/>
          <w:sz w:val="28"/>
          <w:szCs w:val="28"/>
        </w:rPr>
        <w:t>2</w:t>
      </w:r>
      <w:r w:rsidRPr="005A66C9">
        <w:rPr>
          <w:color w:val="444444"/>
          <w:sz w:val="28"/>
          <w:szCs w:val="28"/>
        </w:rPr>
        <w:t>) несоблюдения ограничений и запретов, связанных с муниципальной службой;</w:t>
      </w:r>
      <w:r w:rsidRPr="005A66C9">
        <w:rPr>
          <w:color w:val="444444"/>
          <w:sz w:val="28"/>
          <w:szCs w:val="28"/>
        </w:rPr>
        <w:br/>
      </w:r>
    </w:p>
    <w:p w:rsidR="004605E5" w:rsidRPr="005A66C9" w:rsidRDefault="004605E5" w:rsidP="004605E5">
      <w:pPr>
        <w:shd w:val="clear" w:color="auto" w:fill="FFFFFF"/>
        <w:jc w:val="both"/>
        <w:textAlignment w:val="baseline"/>
        <w:rPr>
          <w:color w:val="444444"/>
          <w:sz w:val="28"/>
          <w:szCs w:val="28"/>
        </w:rPr>
      </w:pPr>
      <w:r w:rsidRPr="004605E5">
        <w:rPr>
          <w:color w:val="444444"/>
          <w:sz w:val="28"/>
          <w:szCs w:val="28"/>
        </w:rPr>
        <w:t xml:space="preserve">       3</w:t>
      </w:r>
      <w:r w:rsidRPr="005A66C9">
        <w:rPr>
          <w:color w:val="444444"/>
          <w:sz w:val="28"/>
          <w:szCs w:val="28"/>
        </w:rPr>
        <w:t>) применение административного наказания в виде дисквалификации;</w:t>
      </w:r>
      <w:r w:rsidRPr="005A66C9">
        <w:rPr>
          <w:color w:val="444444"/>
          <w:sz w:val="28"/>
          <w:szCs w:val="28"/>
        </w:rPr>
        <w:br/>
      </w:r>
    </w:p>
    <w:p w:rsidR="004605E5" w:rsidRPr="005A66C9" w:rsidRDefault="004605E5" w:rsidP="004605E5">
      <w:pPr>
        <w:shd w:val="clear" w:color="auto" w:fill="FFFFFF"/>
        <w:ind w:firstLine="480"/>
        <w:jc w:val="both"/>
        <w:textAlignment w:val="baseline"/>
        <w:rPr>
          <w:color w:val="444444"/>
          <w:sz w:val="28"/>
          <w:szCs w:val="28"/>
        </w:rPr>
      </w:pPr>
      <w:r w:rsidRPr="004605E5">
        <w:rPr>
          <w:color w:val="444444"/>
          <w:sz w:val="28"/>
          <w:szCs w:val="28"/>
        </w:rPr>
        <w:t>4</w:t>
      </w:r>
      <w:r w:rsidRPr="005A66C9">
        <w:rPr>
          <w:color w:val="444444"/>
          <w:sz w:val="28"/>
          <w:szCs w:val="28"/>
        </w:rPr>
        <w:t>) приобретения муниципальным служащим статуса иностранного агента.</w:t>
      </w:r>
    </w:p>
    <w:p w:rsidR="00937F4C" w:rsidRDefault="004605E5" w:rsidP="004605E5">
      <w:pPr>
        <w:shd w:val="clear" w:color="auto" w:fill="FFFFFF"/>
        <w:ind w:firstLine="480"/>
        <w:jc w:val="both"/>
        <w:textAlignment w:val="baseline"/>
        <w:rPr>
          <w:color w:val="444444"/>
          <w:sz w:val="28"/>
          <w:szCs w:val="28"/>
        </w:rPr>
      </w:pPr>
      <w:r w:rsidRPr="005A66C9">
        <w:rPr>
          <w:color w:val="444444"/>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605E5" w:rsidRPr="004605E5" w:rsidRDefault="004605E5" w:rsidP="004605E5">
      <w:pPr>
        <w:shd w:val="clear" w:color="auto" w:fill="FFFFFF"/>
        <w:ind w:firstLine="480"/>
        <w:textAlignment w:val="baseline"/>
        <w:rPr>
          <w:color w:val="444444"/>
          <w:sz w:val="28"/>
          <w:szCs w:val="28"/>
        </w:rPr>
      </w:pPr>
    </w:p>
    <w:p w:rsidR="004605E5" w:rsidRPr="004605E5" w:rsidRDefault="004605E5" w:rsidP="004605E5">
      <w:pPr>
        <w:pStyle w:val="a4"/>
        <w:numPr>
          <w:ilvl w:val="0"/>
          <w:numId w:val="10"/>
        </w:numPr>
        <w:jc w:val="both"/>
        <w:rPr>
          <w:rFonts w:ascii="Times New Roman" w:hAnsi="Times New Roman"/>
          <w:sz w:val="28"/>
          <w:szCs w:val="28"/>
        </w:rPr>
      </w:pPr>
      <w:r w:rsidRPr="004605E5">
        <w:rPr>
          <w:rFonts w:ascii="Times New Roman" w:hAnsi="Times New Roman"/>
          <w:sz w:val="28"/>
          <w:szCs w:val="28"/>
        </w:rPr>
        <w:t>Обнародовать настоящее решение в установленном порядке и разместить на официальном сайте Верхососенского сельского поселения.</w:t>
      </w:r>
    </w:p>
    <w:p w:rsidR="004605E5" w:rsidRPr="004605E5" w:rsidRDefault="004605E5" w:rsidP="004605E5">
      <w:pPr>
        <w:pStyle w:val="a4"/>
        <w:numPr>
          <w:ilvl w:val="0"/>
          <w:numId w:val="10"/>
        </w:numPr>
        <w:spacing w:before="100" w:beforeAutospacing="1" w:after="100" w:afterAutospacing="1"/>
        <w:jc w:val="both"/>
        <w:rPr>
          <w:rFonts w:ascii="Times New Roman" w:hAnsi="Times New Roman"/>
          <w:color w:val="4A5562"/>
          <w:sz w:val="28"/>
          <w:szCs w:val="28"/>
        </w:rPr>
      </w:pPr>
      <w:r w:rsidRPr="004605E5">
        <w:rPr>
          <w:rFonts w:ascii="Times New Roman" w:hAnsi="Times New Roman"/>
          <w:sz w:val="28"/>
          <w:szCs w:val="28"/>
        </w:rPr>
        <w:t>Настоящее решение вступает в силу  со дня его опубликования                              (обнародования)</w:t>
      </w:r>
    </w:p>
    <w:p w:rsidR="004605E5" w:rsidRDefault="004605E5" w:rsidP="004605E5">
      <w:pPr>
        <w:rPr>
          <w:rFonts w:eastAsia="Calibri"/>
          <w:color w:val="000000"/>
          <w:sz w:val="28"/>
          <w:szCs w:val="28"/>
        </w:rPr>
      </w:pPr>
    </w:p>
    <w:p w:rsidR="004605E5" w:rsidRDefault="004605E5" w:rsidP="004605E5">
      <w:pPr>
        <w:rPr>
          <w:rFonts w:eastAsia="Calibri"/>
          <w:color w:val="000000"/>
          <w:sz w:val="28"/>
          <w:szCs w:val="28"/>
        </w:rPr>
      </w:pPr>
      <w:r>
        <w:rPr>
          <w:rFonts w:eastAsia="Calibri"/>
          <w:color w:val="000000"/>
          <w:sz w:val="28"/>
          <w:szCs w:val="28"/>
        </w:rPr>
        <w:t xml:space="preserve">Глава Верхососенского                                                                                                                       сельского поселения                                                       Е.Н.Тучкова   </w:t>
      </w:r>
    </w:p>
    <w:p w:rsidR="004605E5" w:rsidRDefault="004605E5" w:rsidP="004605E5"/>
    <w:p w:rsidR="00937F4C" w:rsidRDefault="0021785D" w:rsidP="0021785D">
      <w:pPr>
        <w:pStyle w:val="a6"/>
        <w:tabs>
          <w:tab w:val="left" w:pos="3870"/>
        </w:tabs>
        <w:rPr>
          <w:color w:val="000000"/>
          <w:sz w:val="27"/>
          <w:szCs w:val="27"/>
        </w:rPr>
      </w:pPr>
      <w:r>
        <w:rPr>
          <w:color w:val="000000"/>
          <w:sz w:val="27"/>
          <w:szCs w:val="27"/>
        </w:rPr>
        <w:tab/>
      </w:r>
      <w:r>
        <w:rPr>
          <w:noProof/>
        </w:rPr>
        <w:drawing>
          <wp:anchor distT="0" distB="0" distL="25400" distR="25400" simplePos="0" relativeHeight="251658240" behindDoc="0" locked="0" layoutInCell="1" allowOverlap="1">
            <wp:simplePos x="0" y="0"/>
            <wp:positionH relativeFrom="page">
              <wp:posOffset>3122295</wp:posOffset>
            </wp:positionH>
            <wp:positionV relativeFrom="paragraph">
              <wp:posOffset>0</wp:posOffset>
            </wp:positionV>
            <wp:extent cx="1314450" cy="13906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314450" cy="1390650"/>
                    </a:xfrm>
                    <a:prstGeom prst="rect">
                      <a:avLst/>
                    </a:prstGeom>
                    <a:noFill/>
                  </pic:spPr>
                </pic:pic>
              </a:graphicData>
            </a:graphic>
          </wp:anchor>
        </w:drawing>
      </w: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Pr>
        <w:pStyle w:val="a6"/>
        <w:rPr>
          <w:color w:val="000000"/>
          <w:sz w:val="27"/>
          <w:szCs w:val="27"/>
        </w:rPr>
      </w:pPr>
    </w:p>
    <w:p w:rsidR="00937F4C" w:rsidRDefault="00937F4C" w:rsidP="00937F4C"/>
    <w:p w:rsidR="00923575" w:rsidRPr="00937F4C" w:rsidRDefault="00923575" w:rsidP="00937F4C"/>
    <w:sectPr w:rsidR="00923575" w:rsidRPr="00937F4C" w:rsidSect="009235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62A"/>
    <w:multiLevelType w:val="hybridMultilevel"/>
    <w:tmpl w:val="61544B62"/>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A0832"/>
    <w:multiLevelType w:val="multilevel"/>
    <w:tmpl w:val="0D90B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D24610"/>
    <w:multiLevelType w:val="hybridMultilevel"/>
    <w:tmpl w:val="454AA73E"/>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97924DF"/>
    <w:multiLevelType w:val="hybridMultilevel"/>
    <w:tmpl w:val="8CF64136"/>
    <w:lvl w:ilvl="0" w:tplc="FA426F4E">
      <w:start w:val="11"/>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40B93C09"/>
    <w:multiLevelType w:val="hybridMultilevel"/>
    <w:tmpl w:val="32D09D78"/>
    <w:lvl w:ilvl="0" w:tplc="23584570">
      <w:start w:val="1"/>
      <w:numFmt w:val="decimal"/>
      <w:lvlText w:val="%1."/>
      <w:lvlJc w:val="left"/>
      <w:pPr>
        <w:ind w:left="2021"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7AB2CAB"/>
    <w:multiLevelType w:val="hybridMultilevel"/>
    <w:tmpl w:val="41364994"/>
    <w:lvl w:ilvl="0" w:tplc="A5DA42FC">
      <w:start w:val="1"/>
      <w:numFmt w:val="decimal"/>
      <w:lvlText w:val="%1)"/>
      <w:lvlJc w:val="left"/>
      <w:pPr>
        <w:ind w:left="2141" w:hanging="12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584FC0"/>
    <w:multiLevelType w:val="hybridMultilevel"/>
    <w:tmpl w:val="69D6A79C"/>
    <w:lvl w:ilvl="0" w:tplc="5FC0A7C2">
      <w:start w:val="1"/>
      <w:numFmt w:val="decimal"/>
      <w:lvlText w:val="%1)"/>
      <w:lvlJc w:val="left"/>
      <w:pPr>
        <w:ind w:left="2126" w:hanging="12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499305B"/>
    <w:multiLevelType w:val="hybridMultilevel"/>
    <w:tmpl w:val="9B9AE940"/>
    <w:lvl w:ilvl="0" w:tplc="2424BBA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8775ED"/>
    <w:multiLevelType w:val="hybridMultilevel"/>
    <w:tmpl w:val="8B8854AE"/>
    <w:lvl w:ilvl="0" w:tplc="6EDEC73A">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B966B76"/>
    <w:multiLevelType w:val="multilevel"/>
    <w:tmpl w:val="0D90B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7F4C"/>
    <w:rsid w:val="000F6C45"/>
    <w:rsid w:val="0017296F"/>
    <w:rsid w:val="0021785D"/>
    <w:rsid w:val="00301E18"/>
    <w:rsid w:val="00376048"/>
    <w:rsid w:val="00397CC7"/>
    <w:rsid w:val="00404741"/>
    <w:rsid w:val="00436AFA"/>
    <w:rsid w:val="004605E5"/>
    <w:rsid w:val="0050752E"/>
    <w:rsid w:val="00631675"/>
    <w:rsid w:val="00763D3B"/>
    <w:rsid w:val="00923575"/>
    <w:rsid w:val="00937F4C"/>
    <w:rsid w:val="00AE71AB"/>
    <w:rsid w:val="00C35753"/>
    <w:rsid w:val="00C92B35"/>
    <w:rsid w:val="00ED6EBF"/>
    <w:rsid w:val="00EF5C69"/>
    <w:rsid w:val="00FA6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F4C"/>
    <w:rPr>
      <w:sz w:val="24"/>
      <w:szCs w:val="24"/>
    </w:rPr>
  </w:style>
  <w:style w:type="paragraph" w:styleId="1">
    <w:name w:val="heading 1"/>
    <w:basedOn w:val="a"/>
    <w:next w:val="a"/>
    <w:link w:val="10"/>
    <w:qFormat/>
    <w:rsid w:val="0050752E"/>
    <w:pPr>
      <w:keepNext/>
      <w:outlineLvl w:val="0"/>
    </w:pPr>
    <w:rPr>
      <w:sz w:val="28"/>
      <w:szCs w:val="28"/>
    </w:rPr>
  </w:style>
  <w:style w:type="paragraph" w:styleId="2">
    <w:name w:val="heading 2"/>
    <w:basedOn w:val="a"/>
    <w:next w:val="a"/>
    <w:link w:val="20"/>
    <w:qFormat/>
    <w:rsid w:val="0050752E"/>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752E"/>
    <w:rPr>
      <w:sz w:val="28"/>
      <w:szCs w:val="28"/>
    </w:rPr>
  </w:style>
  <w:style w:type="character" w:customStyle="1" w:styleId="20">
    <w:name w:val="Заголовок 2 Знак"/>
    <w:basedOn w:val="a0"/>
    <w:link w:val="2"/>
    <w:rsid w:val="0050752E"/>
    <w:rPr>
      <w:b/>
      <w:bCs/>
      <w:sz w:val="28"/>
      <w:szCs w:val="28"/>
    </w:rPr>
  </w:style>
  <w:style w:type="character" w:styleId="a3">
    <w:name w:val="Strong"/>
    <w:basedOn w:val="a0"/>
    <w:uiPriority w:val="22"/>
    <w:qFormat/>
    <w:rsid w:val="0050752E"/>
    <w:rPr>
      <w:b/>
      <w:bCs/>
    </w:rPr>
  </w:style>
  <w:style w:type="paragraph" w:styleId="a4">
    <w:name w:val="List Paragraph"/>
    <w:basedOn w:val="a"/>
    <w:uiPriority w:val="34"/>
    <w:qFormat/>
    <w:rsid w:val="0050752E"/>
    <w:pPr>
      <w:spacing w:after="200" w:line="276" w:lineRule="auto"/>
      <w:ind w:left="720"/>
      <w:contextualSpacing/>
    </w:pPr>
    <w:rPr>
      <w:rFonts w:ascii="Calibri" w:hAnsi="Calibri"/>
      <w:sz w:val="22"/>
      <w:szCs w:val="22"/>
    </w:rPr>
  </w:style>
  <w:style w:type="character" w:styleId="a5">
    <w:name w:val="Hyperlink"/>
    <w:basedOn w:val="a0"/>
    <w:uiPriority w:val="99"/>
    <w:semiHidden/>
    <w:unhideWhenUsed/>
    <w:rsid w:val="00937F4C"/>
    <w:rPr>
      <w:color w:val="0000FF" w:themeColor="hyperlink"/>
      <w:u w:val="single"/>
    </w:rPr>
  </w:style>
  <w:style w:type="paragraph" w:styleId="a6">
    <w:name w:val="Normal (Web)"/>
    <w:basedOn w:val="a"/>
    <w:uiPriority w:val="99"/>
    <w:semiHidden/>
    <w:unhideWhenUsed/>
    <w:rsid w:val="00937F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57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18076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3BFCC-BCEE-4346-9632-909300B7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2023-04-19T06:28:00Z</dcterms:created>
  <dcterms:modified xsi:type="dcterms:W3CDTF">2023-04-27T07:19:00Z</dcterms:modified>
</cp:coreProperties>
</file>