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DD" w:rsidRDefault="009131DD" w:rsidP="0023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9131DD" w:rsidRDefault="009131DD" w:rsidP="0023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9131DD" w:rsidRDefault="009131DD" w:rsidP="0023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9131DD" w:rsidRDefault="009131DD" w:rsidP="0023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9131DD" w:rsidRDefault="009131DD" w:rsidP="0023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31DD" w:rsidRDefault="009131DD" w:rsidP="0023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131DD" w:rsidRDefault="009131DD" w:rsidP="00230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644"/>
        <w:gridCol w:w="5493"/>
      </w:tblGrid>
      <w:tr w:rsidR="009131DD" w:rsidRPr="00F625E2">
        <w:tc>
          <w:tcPr>
            <w:tcW w:w="4644" w:type="dxa"/>
          </w:tcPr>
          <w:p w:rsidR="009131DD" w:rsidRPr="00F625E2" w:rsidRDefault="009131DD" w:rsidP="00210D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«30</w:t>
            </w:r>
            <w:r w:rsidRPr="00F625E2">
              <w:rPr>
                <w:rFonts w:ascii="Times New Roman" w:hAnsi="Times New Roman" w:cs="Times New Roman"/>
                <w:sz w:val="28"/>
                <w:szCs w:val="28"/>
              </w:rPr>
              <w:t xml:space="preserve">» марта 2021 года                           </w:t>
            </w:r>
          </w:p>
        </w:tc>
        <w:tc>
          <w:tcPr>
            <w:tcW w:w="5493" w:type="dxa"/>
          </w:tcPr>
          <w:p w:rsidR="009131DD" w:rsidRPr="00F625E2" w:rsidRDefault="009131DD" w:rsidP="00210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</w:tr>
    </w:tbl>
    <w:p w:rsidR="009131DD" w:rsidRDefault="009131DD" w:rsidP="00230E8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131DD" w:rsidRDefault="009131DD" w:rsidP="00230E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D4078">
        <w:rPr>
          <w:rFonts w:ascii="Times New Roman CYR" w:hAnsi="Times New Roman CYR" w:cs="Times New Roman CYR"/>
          <w:b/>
          <w:bCs/>
          <w:sz w:val="28"/>
          <w:szCs w:val="28"/>
        </w:rPr>
        <w:t xml:space="preserve">Об определении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мест и </w:t>
      </w:r>
      <w:r w:rsidRPr="00AD4078">
        <w:rPr>
          <w:rFonts w:ascii="Times New Roman CYR" w:hAnsi="Times New Roman CYR" w:cs="Times New Roman CYR"/>
          <w:b/>
          <w:bCs/>
          <w:sz w:val="28"/>
          <w:szCs w:val="28"/>
        </w:rPr>
        <w:t xml:space="preserve">способов разведения костров, сжигания мусора, травы, листвы и иных отходов, материалов или изделий на землях общего пользования населенных пунктов, а также на территориях частных домовладений, расположенных на территориях населенных пунктов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Верхососенского сельского поселения </w:t>
      </w:r>
    </w:p>
    <w:p w:rsidR="009131DD" w:rsidRDefault="009131DD" w:rsidP="00230E8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131DD" w:rsidRDefault="009131DD" w:rsidP="00230E87">
      <w:pPr>
        <w:spacing w:after="0" w:line="240" w:lineRule="auto"/>
        <w:ind w:firstLine="709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AD4078">
        <w:rPr>
          <w:rFonts w:ascii="Times New Roman CYR" w:hAnsi="Times New Roman CYR" w:cs="Times New Roman CYR"/>
          <w:sz w:val="28"/>
          <w:szCs w:val="28"/>
        </w:rPr>
        <w:t>В соответствии с Федеральным законом от 06.10.2003 № 131-Ф</w:t>
      </w:r>
      <w:r>
        <w:rPr>
          <w:rFonts w:ascii="Times New Roman CYR" w:hAnsi="Times New Roman CYR" w:cs="Times New Roman CYR"/>
          <w:sz w:val="28"/>
          <w:szCs w:val="28"/>
        </w:rPr>
        <w:t>З</w:t>
      </w:r>
      <w:r w:rsidRPr="00AD4078">
        <w:rPr>
          <w:rFonts w:ascii="Times New Roman CYR" w:hAnsi="Times New Roman CYR" w:cs="Times New Roman CYR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21.12.1994 № 69-ФЗ «О пожарной безопасности», Постановлением Правительства РФ от 16 сентября 2020 г. </w:t>
      </w:r>
      <w:r>
        <w:rPr>
          <w:rFonts w:ascii="Times New Roman CYR" w:hAnsi="Times New Roman CYR" w:cs="Times New Roman CYR"/>
          <w:sz w:val="28"/>
          <w:szCs w:val="28"/>
        </w:rPr>
        <w:t>№</w:t>
      </w:r>
      <w:r w:rsidRPr="00AD4078">
        <w:rPr>
          <w:rFonts w:ascii="Times New Roman CYR" w:hAnsi="Times New Roman CYR" w:cs="Times New Roman CYR"/>
          <w:sz w:val="28"/>
          <w:szCs w:val="28"/>
        </w:rPr>
        <w:t xml:space="preserve"> 1479 «Об утверждении Правил противопожарного режима в Российской Федерации», в целях повышения противопожарной устойчивости территории </w:t>
      </w:r>
      <w:r>
        <w:rPr>
          <w:rFonts w:ascii="Times New Roman CYR" w:hAnsi="Times New Roman CYR" w:cs="Times New Roman CYR"/>
          <w:sz w:val="28"/>
          <w:szCs w:val="28"/>
        </w:rPr>
        <w:t>Верхососенского сельского поселения</w:t>
      </w:r>
      <w:r w:rsidRPr="00AD4078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73751">
        <w:rPr>
          <w:rFonts w:ascii="Times New Roman CYR" w:hAnsi="Times New Roman CYR" w:cs="Times New Roman CYR"/>
          <w:sz w:val="28"/>
          <w:szCs w:val="28"/>
        </w:rPr>
        <w:t xml:space="preserve">администрация 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 w:rsidRPr="00073751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</w:p>
    <w:p w:rsidR="009131DD" w:rsidRDefault="009131DD" w:rsidP="00230E87">
      <w:pPr>
        <w:spacing w:after="0" w:line="240" w:lineRule="auto"/>
        <w:ind w:firstLine="709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9131DD" w:rsidRPr="00073751" w:rsidRDefault="009131DD" w:rsidP="00230E87">
      <w:pPr>
        <w:spacing w:after="0" w:line="240" w:lineRule="auto"/>
        <w:ind w:firstLine="709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9131DD" w:rsidRDefault="009131DD" w:rsidP="00230E87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131DD" w:rsidRPr="00D44DC1" w:rsidRDefault="009131DD" w:rsidP="00230E87">
      <w:pPr>
        <w:pStyle w:val="2"/>
        <w:numPr>
          <w:ilvl w:val="0"/>
          <w:numId w:val="1"/>
        </w:numPr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D44DC1">
        <w:rPr>
          <w:color w:val="000000"/>
          <w:sz w:val="28"/>
          <w:szCs w:val="28"/>
          <w:lang w:eastAsia="ru-RU"/>
        </w:rPr>
        <w:t>Утвердить Порядок использования открытого огня и разведения костров на территориях частных домовладений, расположенных на территориях населенных пунктов</w:t>
      </w:r>
      <w:r w:rsidRPr="00D44DC1">
        <w:rPr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 w:rsidRPr="00D44DC1">
        <w:rPr>
          <w:color w:val="000000"/>
          <w:sz w:val="28"/>
          <w:szCs w:val="28"/>
          <w:lang w:eastAsia="ru-RU"/>
        </w:rPr>
        <w:t xml:space="preserve"> сельского поселения согласно приложению 1 к настоящему постановлению.</w:t>
      </w:r>
    </w:p>
    <w:p w:rsidR="009131DD" w:rsidRPr="00D44DC1" w:rsidRDefault="009131DD" w:rsidP="00230E87">
      <w:pPr>
        <w:pStyle w:val="2"/>
        <w:numPr>
          <w:ilvl w:val="1"/>
          <w:numId w:val="1"/>
        </w:numPr>
        <w:spacing w:before="0" w:after="0" w:line="240" w:lineRule="auto"/>
        <w:ind w:firstLine="689"/>
        <w:jc w:val="both"/>
        <w:rPr>
          <w:sz w:val="28"/>
          <w:szCs w:val="28"/>
        </w:rPr>
      </w:pPr>
      <w:r w:rsidRPr="00D44DC1">
        <w:rPr>
          <w:color w:val="000000"/>
          <w:sz w:val="28"/>
          <w:szCs w:val="28"/>
          <w:lang w:eastAsia="ru-RU"/>
        </w:rPr>
        <w:t xml:space="preserve"> В случае, если на территории частного домовладения не могут быть соблюдены требования пожарной безопасности к использованию открытого огня и разведению костров, предусмотренных приложением 1 к настоящему постановлению, использование открытого огня и разведение костров проводится на</w:t>
      </w:r>
      <w:r w:rsidRPr="00D44DC1">
        <w:rPr>
          <w:sz w:val="28"/>
          <w:szCs w:val="28"/>
        </w:rPr>
        <w:t xml:space="preserve"> </w:t>
      </w:r>
      <w:r w:rsidRPr="00D44DC1">
        <w:rPr>
          <w:color w:val="000000"/>
          <w:sz w:val="28"/>
          <w:szCs w:val="28"/>
          <w:lang w:eastAsia="ru-RU"/>
        </w:rPr>
        <w:t>специально оборудованных местах, установленных администрацией</w:t>
      </w:r>
      <w:r w:rsidRPr="00D44DC1">
        <w:rPr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 w:rsidRPr="00D44DC1">
        <w:rPr>
          <w:color w:val="000000"/>
          <w:sz w:val="28"/>
          <w:szCs w:val="28"/>
          <w:lang w:eastAsia="ru-RU"/>
        </w:rPr>
        <w:t xml:space="preserve"> сельского поселения.</w:t>
      </w:r>
    </w:p>
    <w:p w:rsidR="009131DD" w:rsidRPr="00D44DC1" w:rsidRDefault="009131DD" w:rsidP="00230E87">
      <w:pPr>
        <w:pStyle w:val="2"/>
        <w:numPr>
          <w:ilvl w:val="0"/>
          <w:numId w:val="4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D44DC1">
        <w:rPr>
          <w:color w:val="000000"/>
          <w:sz w:val="28"/>
          <w:szCs w:val="28"/>
          <w:lang w:eastAsia="ru-RU"/>
        </w:rPr>
        <w:t xml:space="preserve">Утвердить Порядок использования открытого огня и разведения костров в специально оборудованных местах на землях общего пользования населенных пунктов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 w:rsidRPr="00D44DC1">
        <w:rPr>
          <w:color w:val="000000"/>
          <w:sz w:val="28"/>
          <w:szCs w:val="28"/>
          <w:lang w:eastAsia="ru-RU"/>
        </w:rPr>
        <w:t xml:space="preserve"> сельского поселения согласно приложению 2 к настоящему постановлению.</w:t>
      </w:r>
    </w:p>
    <w:p w:rsidR="009131DD" w:rsidRPr="00D44DC1" w:rsidRDefault="009131DD" w:rsidP="00230E87">
      <w:pPr>
        <w:pStyle w:val="2"/>
        <w:numPr>
          <w:ilvl w:val="0"/>
          <w:numId w:val="4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D44DC1">
        <w:rPr>
          <w:color w:val="000000"/>
          <w:sz w:val="28"/>
          <w:szCs w:val="28"/>
          <w:lang w:eastAsia="ru-RU"/>
        </w:rPr>
        <w:t xml:space="preserve">На землях общего пользования населенных пунктов, а также на территориях частных домовладений, расположенных на территориях населенных пунктов </w:t>
      </w:r>
      <w:r w:rsidRPr="00D44DC1">
        <w:rPr>
          <w:color w:val="000000"/>
          <w:sz w:val="28"/>
          <w:szCs w:val="28"/>
          <w:lang w:eastAsia="ru-RU"/>
        </w:rPr>
        <w:tab/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Верхососенского</w:t>
      </w:r>
      <w:r w:rsidRPr="00D44DC1">
        <w:rPr>
          <w:color w:val="000000"/>
          <w:sz w:val="28"/>
          <w:szCs w:val="28"/>
          <w:lang w:eastAsia="ru-RU"/>
        </w:rPr>
        <w:t xml:space="preserve"> сельского поселения,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способами, установленными пунктами 1 и 2 настоящего постановления.</w:t>
      </w:r>
    </w:p>
    <w:p w:rsidR="009131DD" w:rsidRPr="00D44DC1" w:rsidRDefault="009131DD" w:rsidP="00230E87">
      <w:pPr>
        <w:pStyle w:val="2"/>
        <w:numPr>
          <w:ilvl w:val="0"/>
          <w:numId w:val="4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D44DC1">
        <w:rPr>
          <w:color w:val="000000"/>
          <w:sz w:val="28"/>
          <w:szCs w:val="28"/>
          <w:lang w:eastAsia="ru-RU"/>
        </w:rPr>
        <w:t>Настоящее постановление не действует в период введения особого противопожарного режима на территории Орловской области или территории Покровского района.</w:t>
      </w:r>
    </w:p>
    <w:p w:rsidR="009131DD" w:rsidRPr="00D44DC1" w:rsidRDefault="009131DD" w:rsidP="00230E87">
      <w:pPr>
        <w:pStyle w:val="2"/>
        <w:numPr>
          <w:ilvl w:val="0"/>
          <w:numId w:val="4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D44DC1">
        <w:rPr>
          <w:sz w:val="28"/>
          <w:szCs w:val="28"/>
        </w:rPr>
        <w:t>Обнародовать настоящее постановление в установленном порядке.</w:t>
      </w:r>
    </w:p>
    <w:p w:rsidR="009131DD" w:rsidRPr="00D44DC1" w:rsidRDefault="009131DD" w:rsidP="00230E87">
      <w:pPr>
        <w:pStyle w:val="2"/>
        <w:numPr>
          <w:ilvl w:val="0"/>
          <w:numId w:val="4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D44DC1">
        <w:rPr>
          <w:color w:val="000000"/>
          <w:sz w:val="28"/>
          <w:szCs w:val="28"/>
          <w:lang w:eastAsia="ru-RU"/>
        </w:rPr>
        <w:t>Постановление вступает в силу после его официального опубликования (обнародования).</w:t>
      </w:r>
    </w:p>
    <w:p w:rsidR="009131DD" w:rsidRPr="00D44DC1" w:rsidRDefault="009131DD" w:rsidP="00230E87">
      <w:pPr>
        <w:pStyle w:val="2"/>
        <w:numPr>
          <w:ilvl w:val="0"/>
          <w:numId w:val="4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D44DC1">
        <w:rPr>
          <w:sz w:val="28"/>
          <w:szCs w:val="28"/>
        </w:rPr>
        <w:t xml:space="preserve">Контроль за исполнением постановления оставляю за собой. </w:t>
      </w:r>
    </w:p>
    <w:p w:rsidR="009131DD" w:rsidRDefault="009131DD" w:rsidP="00230E8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1DD" w:rsidRDefault="009131DD" w:rsidP="00230E8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1DD" w:rsidRDefault="009131DD" w:rsidP="00230E8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1DD" w:rsidRPr="00B55737" w:rsidRDefault="009131DD" w:rsidP="00230E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Верхососенского                                                                                                                           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Е.Н.Тучков</w:t>
      </w: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Default="009131DD" w:rsidP="00230E8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131DD" w:rsidRDefault="009131DD" w:rsidP="00230E8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131DD" w:rsidRDefault="009131DD" w:rsidP="00230E8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главы Верхососенского сельского поселения</w:t>
      </w:r>
    </w:p>
    <w:p w:rsidR="009131DD" w:rsidRDefault="009131DD" w:rsidP="00230E8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 марта 2021 года № 12</w:t>
      </w:r>
    </w:p>
    <w:p w:rsidR="009131DD" w:rsidRDefault="009131DD" w:rsidP="00230E87">
      <w:pPr>
        <w:pStyle w:val="2"/>
        <w:spacing w:before="0" w:after="0" w:line="220" w:lineRule="exact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Pr="00B82011" w:rsidRDefault="009131DD" w:rsidP="00230E87">
      <w:pPr>
        <w:pStyle w:val="2"/>
        <w:spacing w:before="0" w:after="0" w:line="240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B82011">
        <w:rPr>
          <w:b/>
          <w:bCs/>
          <w:color w:val="000000"/>
          <w:sz w:val="28"/>
          <w:szCs w:val="28"/>
          <w:lang w:eastAsia="ru-RU"/>
        </w:rPr>
        <w:t>ПОРЯДОК</w:t>
      </w:r>
    </w:p>
    <w:p w:rsidR="009131DD" w:rsidRDefault="009131DD" w:rsidP="00230E87">
      <w:pPr>
        <w:pStyle w:val="2"/>
        <w:tabs>
          <w:tab w:val="center" w:leader="underscore" w:pos="6313"/>
        </w:tabs>
        <w:spacing w:before="0" w:after="0" w:line="240" w:lineRule="auto"/>
        <w:ind w:right="280" w:firstLine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B82011">
        <w:rPr>
          <w:b/>
          <w:bCs/>
          <w:color w:val="000000"/>
          <w:sz w:val="28"/>
          <w:szCs w:val="28"/>
          <w:lang w:eastAsia="ru-RU"/>
        </w:rPr>
        <w:t>использования открыто</w:t>
      </w:r>
      <w:r>
        <w:rPr>
          <w:b/>
          <w:bCs/>
          <w:color w:val="000000"/>
          <w:sz w:val="28"/>
          <w:szCs w:val="28"/>
          <w:lang w:eastAsia="ru-RU"/>
        </w:rPr>
        <w:t xml:space="preserve">го огня и разведения костров на </w:t>
      </w:r>
      <w:r w:rsidRPr="00B82011">
        <w:rPr>
          <w:b/>
          <w:bCs/>
          <w:color w:val="000000"/>
          <w:sz w:val="28"/>
          <w:szCs w:val="28"/>
          <w:lang w:eastAsia="ru-RU"/>
        </w:rPr>
        <w:t>территориях частных домовладений</w:t>
      </w:r>
      <w:r>
        <w:rPr>
          <w:b/>
          <w:bCs/>
          <w:color w:val="000000"/>
          <w:sz w:val="28"/>
          <w:szCs w:val="28"/>
          <w:lang w:eastAsia="ru-RU"/>
        </w:rPr>
        <w:t xml:space="preserve"> Верхососенского сельского поселения</w:t>
      </w:r>
    </w:p>
    <w:p w:rsidR="009131DD" w:rsidRDefault="009131DD" w:rsidP="00230E87">
      <w:pPr>
        <w:pStyle w:val="2"/>
        <w:tabs>
          <w:tab w:val="center" w:leader="underscore" w:pos="6313"/>
        </w:tabs>
        <w:spacing w:before="0" w:after="0" w:line="240" w:lineRule="auto"/>
        <w:ind w:left="709" w:right="280" w:firstLine="71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131DD" w:rsidRPr="00ED2493" w:rsidRDefault="009131DD" w:rsidP="00230E87">
      <w:pPr>
        <w:pStyle w:val="2"/>
        <w:tabs>
          <w:tab w:val="center" w:leader="underscore" w:pos="6313"/>
        </w:tabs>
        <w:spacing w:before="0"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ED2493">
        <w:rPr>
          <w:color w:val="000000"/>
          <w:sz w:val="28"/>
          <w:szCs w:val="28"/>
          <w:lang w:eastAsia="ru-RU"/>
        </w:rPr>
        <w:t>Настоящий порядок использования открытого огня и разведения костров на территориях частных домовладений, расположенных на территориях населенных пунктов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D249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Верхососенского </w:t>
      </w:r>
      <w:r w:rsidRPr="00ED2493">
        <w:rPr>
          <w:color w:val="000000"/>
          <w:sz w:val="28"/>
          <w:szCs w:val="28"/>
          <w:lang w:eastAsia="ru-RU"/>
        </w:rPr>
        <w:t>сельского поселения (далее - Порядок</w:t>
      </w:r>
      <w:r w:rsidRPr="00ED2493">
        <w:rPr>
          <w:color w:val="000000"/>
          <w:sz w:val="28"/>
          <w:szCs w:val="28"/>
          <w:lang w:eastAsia="ru-RU"/>
        </w:rPr>
        <w:tab/>
        <w:t xml:space="preserve"> 1) устанавливает обязательные требования пожарной безопасности к использованию открытого огня и разведению костров (далее - использование открытого огня) на территории.</w:t>
      </w:r>
    </w:p>
    <w:p w:rsidR="009131DD" w:rsidRPr="00ED2493" w:rsidRDefault="009131DD" w:rsidP="00230E87">
      <w:pPr>
        <w:pStyle w:val="2"/>
        <w:spacing w:before="0"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ED2493">
        <w:rPr>
          <w:color w:val="000000"/>
          <w:sz w:val="28"/>
          <w:szCs w:val="28"/>
          <w:lang w:eastAsia="ru-RU"/>
        </w:rPr>
        <w:t>Территория частного домовладения определяется границами земельного участка на основании кадастрового или межевого плана, либо сооружением (забор, ограда и т.д.), отделяющим земельным участок от земель общего пользования и соседних земельных участков.</w:t>
      </w:r>
    </w:p>
    <w:p w:rsidR="009131DD" w:rsidRPr="00ED2493" w:rsidRDefault="009131DD" w:rsidP="00230E87">
      <w:pPr>
        <w:pStyle w:val="2"/>
        <w:numPr>
          <w:ilvl w:val="0"/>
          <w:numId w:val="2"/>
        </w:numPr>
        <w:spacing w:before="0" w:after="0" w:line="240" w:lineRule="auto"/>
        <w:ind w:firstLine="709"/>
        <w:jc w:val="both"/>
        <w:rPr>
          <w:sz w:val="28"/>
          <w:szCs w:val="28"/>
        </w:rPr>
      </w:pPr>
      <w:r w:rsidRPr="00ED2493">
        <w:rPr>
          <w:color w:val="000000"/>
          <w:sz w:val="28"/>
          <w:szCs w:val="28"/>
          <w:lang w:eastAsia="ru-RU"/>
        </w:rPr>
        <w:t xml:space="preserve"> Использование открытого огня должно осуществляться при выполнении следующих требований:</w:t>
      </w:r>
    </w:p>
    <w:p w:rsidR="009131DD" w:rsidRDefault="009131DD" w:rsidP="00230E87">
      <w:pPr>
        <w:pStyle w:val="2"/>
        <w:numPr>
          <w:ilvl w:val="0"/>
          <w:numId w:val="5"/>
        </w:numPr>
        <w:spacing w:before="0"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ED2493">
        <w:rPr>
          <w:color w:val="000000"/>
          <w:sz w:val="28"/>
          <w:szCs w:val="28"/>
          <w:lang w:eastAsia="ru-RU"/>
        </w:rPr>
        <w:t>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</w:p>
    <w:p w:rsidR="009131DD" w:rsidRDefault="009131DD" w:rsidP="00230E87">
      <w:pPr>
        <w:pStyle w:val="2"/>
        <w:numPr>
          <w:ilvl w:val="0"/>
          <w:numId w:val="5"/>
        </w:numPr>
        <w:spacing w:before="0"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68417E">
        <w:rPr>
          <w:color w:val="000000"/>
          <w:sz w:val="28"/>
          <w:szCs w:val="28"/>
          <w:lang w:eastAsia="ru-RU"/>
        </w:rPr>
        <w:t>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9131DD" w:rsidRDefault="009131DD" w:rsidP="00230E87">
      <w:pPr>
        <w:pStyle w:val="2"/>
        <w:numPr>
          <w:ilvl w:val="0"/>
          <w:numId w:val="5"/>
        </w:numPr>
        <w:spacing w:before="0"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68417E">
        <w:rPr>
          <w:color w:val="000000"/>
          <w:sz w:val="28"/>
          <w:szCs w:val="28"/>
          <w:lang w:eastAsia="ru-RU"/>
        </w:rPr>
        <w:t>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9131DD" w:rsidRPr="0068417E" w:rsidRDefault="009131DD" w:rsidP="00230E87">
      <w:pPr>
        <w:pStyle w:val="2"/>
        <w:numPr>
          <w:ilvl w:val="0"/>
          <w:numId w:val="5"/>
        </w:numPr>
        <w:spacing w:before="0"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68417E">
        <w:rPr>
          <w:color w:val="000000"/>
          <w:sz w:val="28"/>
          <w:szCs w:val="28"/>
          <w:lang w:eastAsia="ru-RU"/>
        </w:rPr>
        <w:t>лицо, использующее открытый огонь, должно быть обеспечено первичными средствами пожаротушения (огнетушители, емкость с водой, песок, инвентарь и. т.д.) для локализации и ликвидации горения, а также мобильным средством связи для вызова подразделения пожарной охраны.</w:t>
      </w:r>
    </w:p>
    <w:p w:rsidR="009131DD" w:rsidRPr="00ED2493" w:rsidRDefault="009131DD" w:rsidP="00230E87">
      <w:pPr>
        <w:pStyle w:val="2"/>
        <w:numPr>
          <w:ilvl w:val="0"/>
          <w:numId w:val="2"/>
        </w:numPr>
        <w:spacing w:before="0"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ED2493">
        <w:rPr>
          <w:color w:val="000000"/>
          <w:sz w:val="28"/>
          <w:szCs w:val="28"/>
          <w:lang w:eastAsia="ru-RU"/>
        </w:rPr>
        <w:t xml:space="preserve">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подпунктами </w:t>
      </w:r>
      <w:r>
        <w:rPr>
          <w:color w:val="000000"/>
          <w:sz w:val="28"/>
          <w:szCs w:val="28"/>
          <w:lang w:eastAsia="ru-RU"/>
        </w:rPr>
        <w:t>«</w:t>
      </w:r>
      <w:r w:rsidRPr="00ED2493">
        <w:rPr>
          <w:color w:val="000000"/>
          <w:sz w:val="28"/>
          <w:szCs w:val="28"/>
          <w:lang w:eastAsia="ru-RU"/>
        </w:rPr>
        <w:t>б</w:t>
      </w:r>
      <w:r>
        <w:rPr>
          <w:color w:val="000000"/>
          <w:sz w:val="28"/>
          <w:szCs w:val="28"/>
          <w:lang w:eastAsia="ru-RU"/>
        </w:rPr>
        <w:t>»</w:t>
      </w:r>
      <w:r w:rsidRPr="00ED2493">
        <w:rPr>
          <w:color w:val="000000"/>
          <w:sz w:val="28"/>
          <w:szCs w:val="28"/>
          <w:lang w:eastAsia="ru-RU"/>
        </w:rPr>
        <w:t xml:space="preserve"> и </w:t>
      </w:r>
      <w:r>
        <w:rPr>
          <w:color w:val="000000"/>
          <w:sz w:val="28"/>
          <w:szCs w:val="28"/>
          <w:lang w:eastAsia="ru-RU"/>
        </w:rPr>
        <w:t>«</w:t>
      </w:r>
      <w:r w:rsidRPr="00ED2493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>»</w:t>
      </w:r>
      <w:r w:rsidRPr="00ED2493">
        <w:rPr>
          <w:color w:val="000000"/>
          <w:sz w:val="28"/>
          <w:szCs w:val="28"/>
          <w:lang w:eastAsia="ru-RU"/>
        </w:rPr>
        <w:t xml:space="preserve"> пункта 2 настоящего порядка, могут быть уменьшены вдвое. При этом устройство противопожарной минерализованной полосы не требуется.</w:t>
      </w:r>
    </w:p>
    <w:p w:rsidR="009131DD" w:rsidRPr="0068417E" w:rsidRDefault="009131DD" w:rsidP="00230E87">
      <w:pPr>
        <w:pStyle w:val="2"/>
        <w:numPr>
          <w:ilvl w:val="0"/>
          <w:numId w:val="2"/>
        </w:numPr>
        <w:spacing w:before="0" w:after="0" w:line="240" w:lineRule="auto"/>
        <w:ind w:firstLine="709"/>
        <w:jc w:val="both"/>
        <w:rPr>
          <w:sz w:val="28"/>
          <w:szCs w:val="28"/>
        </w:rPr>
      </w:pPr>
      <w:r w:rsidRPr="00ED2493">
        <w:rPr>
          <w:color w:val="000000"/>
          <w:sz w:val="28"/>
          <w:szCs w:val="28"/>
          <w:lang w:eastAsia="ru-RU"/>
        </w:rPr>
        <w:t xml:space="preserve"> В целях своевременной локализации процесса горения емкость, предназначенная для сжигания мусора, должна использоваться с металлическим</w:t>
      </w:r>
      <w:r>
        <w:rPr>
          <w:sz w:val="28"/>
          <w:szCs w:val="28"/>
        </w:rPr>
        <w:t xml:space="preserve"> </w:t>
      </w:r>
      <w:r w:rsidRPr="0068417E">
        <w:rPr>
          <w:color w:val="000000"/>
          <w:sz w:val="28"/>
          <w:szCs w:val="28"/>
          <w:lang w:eastAsia="ru-RU"/>
        </w:rPr>
        <w:t>листом, размер которого должен позволять полностью закрыть указанную емкость сверху.</w:t>
      </w:r>
    </w:p>
    <w:p w:rsidR="009131DD" w:rsidRDefault="009131DD" w:rsidP="00230E87">
      <w:pPr>
        <w:pStyle w:val="2"/>
        <w:numPr>
          <w:ilvl w:val="0"/>
          <w:numId w:val="2"/>
        </w:numPr>
        <w:spacing w:before="0" w:after="0" w:line="240" w:lineRule="auto"/>
        <w:ind w:firstLine="709"/>
        <w:jc w:val="both"/>
        <w:rPr>
          <w:sz w:val="28"/>
          <w:szCs w:val="28"/>
        </w:rPr>
      </w:pPr>
      <w:r w:rsidRPr="00ED2493">
        <w:rPr>
          <w:color w:val="000000"/>
          <w:sz w:val="28"/>
          <w:szCs w:val="28"/>
          <w:lang w:eastAsia="ru-RU"/>
        </w:rPr>
        <w:t>При использовании открытого огня и разведении костров для приготовления пищи в специальных несгораемых емкостях (например, мангалах, жаровнях) на территориях частных домовладений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</w:p>
    <w:p w:rsidR="009131DD" w:rsidRPr="0068417E" w:rsidRDefault="009131DD" w:rsidP="00230E87">
      <w:pPr>
        <w:pStyle w:val="2"/>
        <w:numPr>
          <w:ilvl w:val="0"/>
          <w:numId w:val="2"/>
        </w:numPr>
        <w:spacing w:before="0" w:after="0" w:line="240" w:lineRule="auto"/>
        <w:ind w:firstLine="709"/>
        <w:jc w:val="both"/>
        <w:rPr>
          <w:sz w:val="28"/>
          <w:szCs w:val="28"/>
        </w:rPr>
      </w:pPr>
      <w:r w:rsidRPr="0068417E">
        <w:rPr>
          <w:color w:val="000000"/>
          <w:sz w:val="28"/>
          <w:szCs w:val="28"/>
          <w:lang w:eastAsia="ru-RU"/>
        </w:rPr>
        <w:t>В случаях выполнения работ по уничтожению сухой травянистой растительности, стерни, пожнивных остатков и иных горючих отходов, с использованием открытого огня допускается увеличивать диаметр очага горения до 1,5 метров в сельской местности.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таблице.</w:t>
      </w:r>
    </w:p>
    <w:p w:rsidR="009131DD" w:rsidRPr="00ED2493" w:rsidRDefault="009131DD" w:rsidP="00230E87">
      <w:pPr>
        <w:pStyle w:val="2"/>
        <w:tabs>
          <w:tab w:val="left" w:leader="underscore" w:pos="2133"/>
        </w:tabs>
        <w:spacing w:before="0"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86"/>
        <w:gridCol w:w="6237"/>
      </w:tblGrid>
      <w:tr w:rsidR="009131DD" w:rsidRPr="00F625E2">
        <w:trPr>
          <w:trHeight w:hRule="exact" w:val="13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131DD" w:rsidRPr="00ED2493" w:rsidRDefault="009131DD" w:rsidP="00210DD0">
            <w:pPr>
              <w:pStyle w:val="2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ED2493">
              <w:rPr>
                <w:rStyle w:val="1"/>
                <w:sz w:val="28"/>
                <w:szCs w:val="28"/>
              </w:rPr>
              <w:t>Высота точки размещения горючих материалов в месте использования открытого огня над уровнем земли (метры)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131DD" w:rsidRPr="00ED2493" w:rsidRDefault="009131DD" w:rsidP="00210DD0">
            <w:pPr>
              <w:pStyle w:val="2"/>
              <w:spacing w:before="0" w:after="0" w:line="240" w:lineRule="auto"/>
              <w:ind w:hanging="10"/>
              <w:jc w:val="center"/>
              <w:rPr>
                <w:sz w:val="28"/>
                <w:szCs w:val="28"/>
              </w:rPr>
            </w:pPr>
            <w:r w:rsidRPr="00ED2493">
              <w:rPr>
                <w:rStyle w:val="1"/>
                <w:sz w:val="28"/>
                <w:szCs w:val="28"/>
              </w:rPr>
              <w:t>Минимальный допустимый радиус зоны очистки территории от места сжигания хвороста, лесной подстилки, сухой травы, валежника, порубочных остатков, других горючих материалов (метры)</w:t>
            </w:r>
          </w:p>
        </w:tc>
      </w:tr>
      <w:tr w:rsidR="009131DD" w:rsidRPr="00F625E2">
        <w:trPr>
          <w:trHeight w:hRule="exact" w:val="4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1DD" w:rsidRPr="00ED2493" w:rsidRDefault="009131DD" w:rsidP="00210DD0">
            <w:pPr>
              <w:pStyle w:val="2"/>
              <w:spacing w:before="0" w:after="0" w:line="240" w:lineRule="auto"/>
              <w:ind w:firstLine="0"/>
              <w:jc w:val="center"/>
              <w:rPr>
                <w:rStyle w:val="1"/>
                <w:sz w:val="28"/>
                <w:szCs w:val="28"/>
              </w:rPr>
            </w:pPr>
            <w:r w:rsidRPr="00ED2493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1DD" w:rsidRPr="00ED2493" w:rsidRDefault="009131DD" w:rsidP="00210DD0">
            <w:pPr>
              <w:pStyle w:val="2"/>
              <w:spacing w:before="0" w:after="0" w:line="240" w:lineRule="auto"/>
              <w:ind w:hanging="10"/>
              <w:jc w:val="center"/>
              <w:rPr>
                <w:sz w:val="28"/>
                <w:szCs w:val="28"/>
              </w:rPr>
            </w:pPr>
            <w:r w:rsidRPr="00ED2493">
              <w:rPr>
                <w:rStyle w:val="1"/>
                <w:sz w:val="28"/>
                <w:szCs w:val="28"/>
              </w:rPr>
              <w:t>15</w:t>
            </w:r>
          </w:p>
        </w:tc>
      </w:tr>
      <w:tr w:rsidR="009131DD" w:rsidRPr="00F625E2">
        <w:trPr>
          <w:trHeight w:hRule="exact" w:val="4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1DD" w:rsidRPr="00ED2493" w:rsidRDefault="009131DD" w:rsidP="00210DD0">
            <w:pPr>
              <w:pStyle w:val="2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ED2493">
              <w:rPr>
                <w:rStyle w:val="1"/>
                <w:sz w:val="28"/>
                <w:szCs w:val="28"/>
              </w:rPr>
              <w:t>1,5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DD" w:rsidRPr="00ED2493" w:rsidRDefault="009131DD" w:rsidP="00210DD0">
            <w:pPr>
              <w:pStyle w:val="2"/>
              <w:spacing w:before="0" w:after="0" w:line="240" w:lineRule="auto"/>
              <w:ind w:hanging="10"/>
              <w:jc w:val="center"/>
              <w:rPr>
                <w:sz w:val="28"/>
                <w:szCs w:val="28"/>
              </w:rPr>
            </w:pPr>
            <w:r w:rsidRPr="00ED2493">
              <w:rPr>
                <w:rStyle w:val="1"/>
                <w:sz w:val="28"/>
                <w:szCs w:val="28"/>
              </w:rPr>
              <w:t>20</w:t>
            </w:r>
          </w:p>
        </w:tc>
      </w:tr>
    </w:tbl>
    <w:p w:rsidR="009131DD" w:rsidRPr="0068417E" w:rsidRDefault="009131DD" w:rsidP="00230E87">
      <w:pPr>
        <w:pStyle w:val="2"/>
        <w:spacing w:before="0" w:after="0" w:line="240" w:lineRule="auto"/>
        <w:ind w:left="709" w:right="20" w:firstLine="0"/>
        <w:jc w:val="both"/>
        <w:rPr>
          <w:sz w:val="28"/>
          <w:szCs w:val="28"/>
        </w:rPr>
      </w:pPr>
    </w:p>
    <w:p w:rsidR="009131DD" w:rsidRDefault="009131DD" w:rsidP="00230E87">
      <w:pPr>
        <w:pStyle w:val="2"/>
        <w:numPr>
          <w:ilvl w:val="0"/>
          <w:numId w:val="2"/>
        </w:numPr>
        <w:spacing w:before="0" w:after="0" w:line="240" w:lineRule="auto"/>
        <w:ind w:firstLine="709"/>
        <w:jc w:val="both"/>
        <w:rPr>
          <w:sz w:val="28"/>
          <w:szCs w:val="28"/>
        </w:rPr>
      </w:pPr>
      <w:r w:rsidRPr="0068417E">
        <w:rPr>
          <w:color w:val="000000"/>
          <w:sz w:val="28"/>
          <w:szCs w:val="28"/>
          <w:lang w:eastAsia="ru-RU"/>
        </w:rPr>
        <w:t>При увеличении диаметра зоны очага горения должны быть выполнены требования пункта 2 настоящего порядка. При этом, на каждый очаг использования открытого огня должно быть задействовано не менее 2 человек, обеспеченных первичными средствами пожаротушения (огнетушители, емкость с водой, песок, инвентарь и. т.д.).</w:t>
      </w:r>
    </w:p>
    <w:p w:rsidR="009131DD" w:rsidRPr="005C557B" w:rsidRDefault="009131DD" w:rsidP="00230E87">
      <w:pPr>
        <w:pStyle w:val="2"/>
        <w:numPr>
          <w:ilvl w:val="0"/>
          <w:numId w:val="2"/>
        </w:numPr>
        <w:spacing w:before="0" w:after="0" w:line="240" w:lineRule="auto"/>
        <w:ind w:firstLine="709"/>
        <w:jc w:val="both"/>
        <w:rPr>
          <w:sz w:val="28"/>
          <w:szCs w:val="28"/>
        </w:rPr>
      </w:pPr>
      <w:r w:rsidRPr="005C557B">
        <w:rPr>
          <w:color w:val="000000"/>
          <w:sz w:val="28"/>
          <w:szCs w:val="28"/>
          <w:lang w:eastAsia="ru-RU"/>
        </w:rPr>
        <w:t>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:rsidR="009131DD" w:rsidRPr="00ED2493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ED2493">
        <w:rPr>
          <w:color w:val="000000"/>
          <w:sz w:val="28"/>
          <w:szCs w:val="28"/>
          <w:lang w:eastAsia="ru-RU"/>
        </w:rPr>
        <w:t>Детям запрещается разводить костры и использовать открытый огонь, а также осуществлять контроль за процессом горения (тления).</w:t>
      </w:r>
    </w:p>
    <w:p w:rsidR="009131DD" w:rsidRPr="00ED2493" w:rsidRDefault="009131DD" w:rsidP="00230E87">
      <w:pPr>
        <w:pStyle w:val="2"/>
        <w:numPr>
          <w:ilvl w:val="0"/>
          <w:numId w:val="2"/>
        </w:numPr>
        <w:spacing w:before="0" w:after="0" w:line="240" w:lineRule="auto"/>
        <w:ind w:firstLine="709"/>
        <w:jc w:val="both"/>
        <w:rPr>
          <w:sz w:val="28"/>
          <w:szCs w:val="28"/>
        </w:rPr>
      </w:pPr>
      <w:r w:rsidRPr="00ED2493">
        <w:rPr>
          <w:color w:val="000000"/>
          <w:sz w:val="28"/>
          <w:szCs w:val="28"/>
          <w:lang w:eastAsia="ru-RU"/>
        </w:rPr>
        <w:t>Использование открытого огня запрещается:</w:t>
      </w:r>
    </w:p>
    <w:p w:rsidR="009131DD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ED2493">
        <w:rPr>
          <w:color w:val="000000"/>
          <w:sz w:val="28"/>
          <w:szCs w:val="28"/>
          <w:lang w:eastAsia="ru-RU"/>
        </w:rPr>
        <w:t>на торфяных почвах;</w:t>
      </w:r>
    </w:p>
    <w:p w:rsidR="009131DD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ED2493">
        <w:rPr>
          <w:color w:val="000000"/>
          <w:sz w:val="28"/>
          <w:szCs w:val="28"/>
          <w:lang w:eastAsia="ru-RU"/>
        </w:rPr>
        <w:t>при установлении на соответствующей территории особого противопожарного режима;</w:t>
      </w:r>
    </w:p>
    <w:p w:rsidR="009131DD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ED2493">
        <w:rPr>
          <w:color w:val="000000"/>
          <w:sz w:val="28"/>
          <w:szCs w:val="28"/>
          <w:lang w:eastAsia="ru-RU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9131DD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ED2493">
        <w:rPr>
          <w:color w:val="000000"/>
          <w:sz w:val="28"/>
          <w:szCs w:val="28"/>
          <w:lang w:eastAsia="ru-RU"/>
        </w:rPr>
        <w:t>под кронами деревьев хвойных пород;</w:t>
      </w:r>
    </w:p>
    <w:p w:rsidR="009131DD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ED2493">
        <w:rPr>
          <w:color w:val="000000"/>
          <w:sz w:val="28"/>
          <w:szCs w:val="28"/>
          <w:lang w:eastAsia="ru-RU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9131DD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ED2493">
        <w:rPr>
          <w:color w:val="000000"/>
          <w:sz w:val="28"/>
          <w:szCs w:val="28"/>
          <w:lang w:eastAsia="ru-RU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</w:t>
      </w:r>
      <w:r>
        <w:rPr>
          <w:sz w:val="28"/>
          <w:szCs w:val="28"/>
        </w:rPr>
        <w:t xml:space="preserve"> </w:t>
      </w:r>
      <w:r w:rsidRPr="00ED2493">
        <w:rPr>
          <w:color w:val="000000"/>
          <w:sz w:val="28"/>
          <w:szCs w:val="28"/>
          <w:lang w:eastAsia="ru-RU"/>
        </w:rPr>
        <w:t>негорючих материалов, исключающей распространение пламени и выпадение сгораемых материалов за пределы очага горения;</w:t>
      </w:r>
    </w:p>
    <w:p w:rsidR="009131DD" w:rsidRPr="005C557B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ED2493">
        <w:rPr>
          <w:color w:val="000000"/>
          <w:sz w:val="28"/>
          <w:szCs w:val="28"/>
          <w:lang w:eastAsia="ru-RU"/>
        </w:rPr>
        <w:t>при скорости ветра, превышающей значение 10 метров в секунду.</w:t>
      </w:r>
    </w:p>
    <w:p w:rsidR="009131DD" w:rsidRPr="00ED2493" w:rsidRDefault="009131DD" w:rsidP="00230E87">
      <w:pPr>
        <w:pStyle w:val="2"/>
        <w:numPr>
          <w:ilvl w:val="0"/>
          <w:numId w:val="2"/>
        </w:numPr>
        <w:spacing w:before="0"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ED2493">
        <w:rPr>
          <w:color w:val="000000"/>
          <w:sz w:val="28"/>
          <w:szCs w:val="28"/>
          <w:lang w:eastAsia="ru-RU"/>
        </w:rPr>
        <w:t>В процессе использования открытого огня запрещается:</w:t>
      </w:r>
    </w:p>
    <w:p w:rsidR="009131DD" w:rsidRPr="00ED2493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ED2493">
        <w:rPr>
          <w:color w:val="000000"/>
          <w:sz w:val="28"/>
          <w:szCs w:val="28"/>
          <w:lang w:eastAsia="ru-RU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9131DD" w:rsidRPr="00ED2493" w:rsidRDefault="009131DD" w:rsidP="00230E87">
      <w:pPr>
        <w:pStyle w:val="2"/>
        <w:spacing w:before="0"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ED2493">
        <w:rPr>
          <w:color w:val="000000"/>
          <w:sz w:val="28"/>
          <w:szCs w:val="28"/>
          <w:lang w:eastAsia="ru-RU"/>
        </w:rPr>
        <w:t>оставлять место очага горения без присмотра до полного прекращения горени</w:t>
      </w:r>
      <w:r>
        <w:rPr>
          <w:color w:val="000000"/>
          <w:sz w:val="28"/>
          <w:szCs w:val="28"/>
          <w:lang w:eastAsia="ru-RU"/>
        </w:rPr>
        <w:t>я (тления);</w:t>
      </w:r>
    </w:p>
    <w:p w:rsidR="009131DD" w:rsidRPr="00ED2493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ED2493">
        <w:rPr>
          <w:color w:val="000000"/>
          <w:sz w:val="28"/>
          <w:szCs w:val="28"/>
          <w:lang w:eastAsia="ru-RU"/>
        </w:rPr>
        <w:t>располагать легковоспламеняющиеся и горючие жидкости, а также горючие материалы, вблизи очага горения.</w:t>
      </w:r>
    </w:p>
    <w:p w:rsidR="009131DD" w:rsidRPr="00ED2493" w:rsidRDefault="009131DD" w:rsidP="00230E87">
      <w:pPr>
        <w:pStyle w:val="2"/>
        <w:numPr>
          <w:ilvl w:val="0"/>
          <w:numId w:val="2"/>
        </w:numPr>
        <w:spacing w:before="0" w:after="0" w:line="240" w:lineRule="auto"/>
        <w:ind w:firstLine="709"/>
        <w:jc w:val="both"/>
        <w:rPr>
          <w:sz w:val="28"/>
          <w:szCs w:val="28"/>
        </w:rPr>
      </w:pPr>
      <w:r w:rsidRPr="00ED2493">
        <w:rPr>
          <w:color w:val="000000"/>
          <w:sz w:val="28"/>
          <w:szCs w:val="28"/>
          <w:lang w:eastAsia="ru-RU"/>
        </w:rPr>
        <w:t>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9131DD" w:rsidRPr="00ED2493" w:rsidRDefault="009131DD" w:rsidP="00230E87">
      <w:pPr>
        <w:pStyle w:val="2"/>
        <w:spacing w:before="0" w:after="0" w:line="240" w:lineRule="auto"/>
        <w:ind w:right="20" w:firstLine="709"/>
        <w:jc w:val="both"/>
        <w:rPr>
          <w:sz w:val="28"/>
          <w:szCs w:val="28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center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B55737">
      <w:pPr>
        <w:pStyle w:val="2"/>
        <w:spacing w:before="0" w:after="0" w:line="220" w:lineRule="exact"/>
        <w:ind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spacing w:before="0" w:after="0" w:line="220" w:lineRule="exact"/>
        <w:ind w:left="260" w:firstLine="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131DD" w:rsidRDefault="009131DD" w:rsidP="00230E8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9131DD" w:rsidRDefault="009131DD" w:rsidP="00230E8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главы Верхососенского сельского поселения</w:t>
      </w:r>
    </w:p>
    <w:p w:rsidR="009131DD" w:rsidRDefault="009131DD" w:rsidP="00230E8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 марта 2021 года № 12</w:t>
      </w:r>
    </w:p>
    <w:p w:rsidR="009131DD" w:rsidRDefault="009131DD" w:rsidP="00230E8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131DD" w:rsidRPr="00512064" w:rsidRDefault="009131DD" w:rsidP="00230E87">
      <w:pPr>
        <w:pStyle w:val="2"/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512064">
        <w:rPr>
          <w:b/>
          <w:bCs/>
          <w:color w:val="000000"/>
          <w:sz w:val="28"/>
          <w:szCs w:val="28"/>
          <w:lang w:eastAsia="ru-RU"/>
        </w:rPr>
        <w:t>ПОРЯДОК</w:t>
      </w:r>
    </w:p>
    <w:p w:rsidR="009131DD" w:rsidRPr="00512064" w:rsidRDefault="009131DD" w:rsidP="00230E87">
      <w:pPr>
        <w:pStyle w:val="2"/>
        <w:spacing w:before="0" w:after="0" w:line="240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512064">
        <w:rPr>
          <w:b/>
          <w:bCs/>
          <w:color w:val="000000"/>
          <w:sz w:val="28"/>
          <w:szCs w:val="28"/>
          <w:lang w:eastAsia="ru-RU"/>
        </w:rPr>
        <w:t xml:space="preserve">использования открытого огня и разведения костров в специально оборудованных местах на землях общего пользования населенных пунктов </w:t>
      </w:r>
      <w:r>
        <w:rPr>
          <w:b/>
          <w:bCs/>
          <w:color w:val="000000"/>
          <w:sz w:val="28"/>
          <w:szCs w:val="28"/>
          <w:lang w:eastAsia="ru-RU"/>
        </w:rPr>
        <w:t>Верхососенского</w:t>
      </w:r>
      <w:r w:rsidRPr="00512064">
        <w:rPr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:rsidR="009131DD" w:rsidRPr="000F4A7A" w:rsidRDefault="009131DD" w:rsidP="00230E87">
      <w:pPr>
        <w:pStyle w:val="2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9131DD" w:rsidRPr="0055415A" w:rsidRDefault="009131DD" w:rsidP="00230E87">
      <w:pPr>
        <w:pStyle w:val="2"/>
        <w:numPr>
          <w:ilvl w:val="0"/>
          <w:numId w:val="3"/>
        </w:numPr>
        <w:spacing w:before="0" w:after="0" w:line="240" w:lineRule="auto"/>
        <w:ind w:firstLine="689"/>
        <w:jc w:val="both"/>
        <w:rPr>
          <w:sz w:val="28"/>
          <w:szCs w:val="28"/>
        </w:rPr>
      </w:pPr>
      <w:r w:rsidRPr="000F4A7A">
        <w:rPr>
          <w:color w:val="000000"/>
          <w:sz w:val="28"/>
          <w:szCs w:val="28"/>
          <w:lang w:eastAsia="ru-RU"/>
        </w:rPr>
        <w:t xml:space="preserve"> Настоящий порядок использования открытого огня и разведения костров на специально оборудованных местах земель общего пользования населенных пунктов</w:t>
      </w:r>
      <w:r>
        <w:rPr>
          <w:sz w:val="28"/>
          <w:szCs w:val="28"/>
        </w:rPr>
        <w:t xml:space="preserve"> Верхососенского сельского поселения</w:t>
      </w:r>
      <w:r w:rsidRPr="0055415A">
        <w:rPr>
          <w:sz w:val="28"/>
          <w:szCs w:val="28"/>
        </w:rPr>
        <w:t xml:space="preserve"> </w:t>
      </w:r>
      <w:r w:rsidRPr="0055415A">
        <w:rPr>
          <w:color w:val="000000"/>
          <w:sz w:val="28"/>
          <w:szCs w:val="28"/>
          <w:lang w:eastAsia="ru-RU"/>
        </w:rPr>
        <w:t>(далее</w:t>
      </w:r>
      <w:r>
        <w:rPr>
          <w:sz w:val="28"/>
          <w:szCs w:val="28"/>
        </w:rPr>
        <w:t xml:space="preserve"> </w:t>
      </w:r>
      <w:r w:rsidRPr="0055415A">
        <w:rPr>
          <w:color w:val="000000"/>
          <w:sz w:val="28"/>
          <w:szCs w:val="28"/>
          <w:lang w:eastAsia="ru-RU"/>
        </w:rPr>
        <w:t>- Порядок 2) устанавливает обязательные</w:t>
      </w:r>
      <w:r>
        <w:rPr>
          <w:sz w:val="28"/>
          <w:szCs w:val="28"/>
        </w:rPr>
        <w:t xml:space="preserve"> </w:t>
      </w:r>
      <w:r w:rsidRPr="0055415A">
        <w:rPr>
          <w:color w:val="000000"/>
          <w:sz w:val="28"/>
          <w:szCs w:val="28"/>
          <w:lang w:eastAsia="ru-RU"/>
        </w:rPr>
        <w:t>требования пожарной безопасности к использованию открытого огня и разведению костров на специально оборудованных местах земель общего</w:t>
      </w:r>
      <w:r>
        <w:rPr>
          <w:color w:val="000000"/>
          <w:sz w:val="28"/>
          <w:szCs w:val="28"/>
          <w:lang w:eastAsia="ru-RU"/>
        </w:rPr>
        <w:t xml:space="preserve"> пользования населенных пунктов </w:t>
      </w:r>
      <w:r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  <w:lang w:eastAsia="ru-RU"/>
        </w:rPr>
        <w:t xml:space="preserve"> сельского поселения</w:t>
      </w:r>
      <w:r w:rsidRPr="0055415A">
        <w:rPr>
          <w:color w:val="000000"/>
          <w:sz w:val="28"/>
          <w:szCs w:val="28"/>
          <w:lang w:eastAsia="ru-RU"/>
        </w:rPr>
        <w:t>.</w:t>
      </w:r>
    </w:p>
    <w:p w:rsidR="009131DD" w:rsidRPr="00D570D3" w:rsidRDefault="009131DD" w:rsidP="00230E87">
      <w:pPr>
        <w:pStyle w:val="2"/>
        <w:numPr>
          <w:ilvl w:val="1"/>
          <w:numId w:val="3"/>
        </w:numPr>
        <w:tabs>
          <w:tab w:val="left" w:pos="0"/>
        </w:tabs>
        <w:spacing w:before="0" w:after="0" w:line="240" w:lineRule="auto"/>
        <w:ind w:firstLine="689"/>
        <w:jc w:val="both"/>
        <w:rPr>
          <w:sz w:val="28"/>
          <w:szCs w:val="28"/>
        </w:rPr>
      </w:pPr>
      <w:r w:rsidRPr="001022F0">
        <w:rPr>
          <w:color w:val="000000"/>
          <w:sz w:val="28"/>
          <w:szCs w:val="28"/>
          <w:lang w:eastAsia="ru-RU"/>
        </w:rPr>
        <w:t xml:space="preserve">Специально оборудованное место - это земельный участок, расположенный на территории общего пользования, определенный </w:t>
      </w:r>
      <w:r>
        <w:rPr>
          <w:color w:val="000000"/>
          <w:sz w:val="28"/>
          <w:szCs w:val="28"/>
          <w:lang w:eastAsia="ru-RU"/>
        </w:rPr>
        <w:t xml:space="preserve">администрацией </w:t>
      </w:r>
      <w:r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  <w:lang w:eastAsia="ru-RU"/>
        </w:rPr>
        <w:t xml:space="preserve"> сельского поселения,</w:t>
      </w:r>
      <w:r w:rsidRPr="001022F0">
        <w:rPr>
          <w:color w:val="000000"/>
          <w:sz w:val="28"/>
          <w:szCs w:val="28"/>
          <w:lang w:eastAsia="ru-RU"/>
        </w:rPr>
        <w:t xml:space="preserve"> который предназначен для использования открытого огня и разведения костров и соответствует</w:t>
      </w:r>
      <w:r>
        <w:rPr>
          <w:color w:val="000000"/>
          <w:sz w:val="28"/>
          <w:szCs w:val="28"/>
          <w:lang w:eastAsia="ru-RU"/>
        </w:rPr>
        <w:t xml:space="preserve"> требованиям настоящего порядка.</w:t>
      </w:r>
    </w:p>
    <w:p w:rsidR="009131DD" w:rsidRPr="00D570D3" w:rsidRDefault="009131DD" w:rsidP="00230E87">
      <w:pPr>
        <w:pStyle w:val="2"/>
        <w:numPr>
          <w:ilvl w:val="1"/>
          <w:numId w:val="3"/>
        </w:numPr>
        <w:tabs>
          <w:tab w:val="left" w:pos="0"/>
        </w:tabs>
        <w:spacing w:before="0" w:after="0" w:line="240" w:lineRule="auto"/>
        <w:ind w:firstLine="689"/>
        <w:jc w:val="both"/>
        <w:rPr>
          <w:sz w:val="28"/>
          <w:szCs w:val="28"/>
        </w:rPr>
      </w:pPr>
      <w:r w:rsidRPr="00D570D3">
        <w:rPr>
          <w:color w:val="000000"/>
          <w:sz w:val="28"/>
          <w:szCs w:val="28"/>
          <w:lang w:eastAsia="ru-RU"/>
        </w:rPr>
        <w:t>Ответственным по контролю за порядок содержания специально оборудованного места и порядком использования на нём открытого огня и разведения костров назначается лицо из числа</w:t>
      </w:r>
      <w:r w:rsidRPr="00D570D3">
        <w:rPr>
          <w:sz w:val="28"/>
          <w:szCs w:val="28"/>
        </w:rPr>
        <w:t xml:space="preserve"> </w:t>
      </w:r>
      <w:r w:rsidRPr="00D570D3">
        <w:rPr>
          <w:color w:val="000000"/>
          <w:sz w:val="28"/>
          <w:szCs w:val="28"/>
          <w:lang w:eastAsia="ru-RU"/>
        </w:rPr>
        <w:t>органа</w:t>
      </w:r>
      <w:r w:rsidRPr="00D570D3">
        <w:rPr>
          <w:sz w:val="28"/>
          <w:szCs w:val="28"/>
        </w:rPr>
        <w:t xml:space="preserve"> </w:t>
      </w:r>
      <w:r w:rsidRPr="00D570D3">
        <w:rPr>
          <w:color w:val="000000"/>
          <w:sz w:val="28"/>
          <w:szCs w:val="28"/>
          <w:lang w:eastAsia="ru-RU"/>
        </w:rPr>
        <w:t>местного</w:t>
      </w:r>
      <w:r w:rsidRPr="00D570D3">
        <w:rPr>
          <w:sz w:val="28"/>
          <w:szCs w:val="28"/>
        </w:rPr>
        <w:t xml:space="preserve"> </w:t>
      </w:r>
      <w:r w:rsidRPr="00D570D3">
        <w:rPr>
          <w:color w:val="000000"/>
          <w:sz w:val="28"/>
          <w:szCs w:val="28"/>
          <w:lang w:eastAsia="ru-RU"/>
        </w:rPr>
        <w:t>самоуправления.</w:t>
      </w:r>
    </w:p>
    <w:p w:rsidR="009131DD" w:rsidRDefault="009131DD" w:rsidP="00230E87">
      <w:pPr>
        <w:pStyle w:val="2"/>
        <w:numPr>
          <w:ilvl w:val="0"/>
          <w:numId w:val="3"/>
        </w:numPr>
        <w:tabs>
          <w:tab w:val="center" w:leader="underscore" w:pos="0"/>
        </w:tabs>
        <w:spacing w:before="0"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0F4A7A">
        <w:rPr>
          <w:color w:val="000000"/>
          <w:sz w:val="28"/>
          <w:szCs w:val="28"/>
          <w:lang w:eastAsia="ru-RU"/>
        </w:rPr>
        <w:t>Запрещается использование открытого огня и разведение костров на территории парков, скверов, дорог, тротуарах, площадях, асфальтированных площадках, территориях образовательных, медицинских учреждений, предприятий торговли, объектов сельскохозяйственного и иного назначен</w:t>
      </w:r>
      <w:r>
        <w:rPr>
          <w:color w:val="000000"/>
          <w:sz w:val="28"/>
          <w:szCs w:val="28"/>
          <w:lang w:eastAsia="ru-RU"/>
        </w:rPr>
        <w:t xml:space="preserve">ия, расположенных на территории </w:t>
      </w:r>
      <w:r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  <w:lang w:eastAsia="ru-RU"/>
        </w:rPr>
        <w:t xml:space="preserve"> сельского поселения.</w:t>
      </w:r>
    </w:p>
    <w:p w:rsidR="009131DD" w:rsidRDefault="009131DD" w:rsidP="00230E87">
      <w:pPr>
        <w:pStyle w:val="2"/>
        <w:numPr>
          <w:ilvl w:val="0"/>
          <w:numId w:val="3"/>
        </w:numPr>
        <w:tabs>
          <w:tab w:val="center" w:leader="underscore" w:pos="0"/>
        </w:tabs>
        <w:spacing w:before="0"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5415A">
        <w:rPr>
          <w:sz w:val="28"/>
          <w:szCs w:val="28"/>
          <w:lang w:eastAsia="ru-RU"/>
        </w:rPr>
        <w:t>Проведение массовых (праздничных) мероприятий с использованием открытого огня, в том числе для приготовления пищи в специальных несгораемых емкостях (например, мангалах, жаровнях) урегулируется отдельным нормативно правовым актом, разработанным органом местного самоуправления</w:t>
      </w:r>
      <w:r w:rsidRPr="00B55737">
        <w:rPr>
          <w:sz w:val="28"/>
          <w:szCs w:val="28"/>
        </w:rPr>
        <w:t xml:space="preserve"> </w:t>
      </w:r>
      <w:r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  <w:lang w:eastAsia="ru-RU"/>
        </w:rPr>
        <w:t xml:space="preserve"> сельского поселения</w:t>
      </w:r>
      <w:r w:rsidRPr="0055415A">
        <w:rPr>
          <w:sz w:val="28"/>
          <w:szCs w:val="28"/>
          <w:lang w:eastAsia="ru-RU"/>
        </w:rPr>
        <w:t>.</w:t>
      </w:r>
    </w:p>
    <w:p w:rsidR="009131DD" w:rsidRPr="0055415A" w:rsidRDefault="009131DD" w:rsidP="00230E87">
      <w:pPr>
        <w:pStyle w:val="2"/>
        <w:numPr>
          <w:ilvl w:val="0"/>
          <w:numId w:val="3"/>
        </w:numPr>
        <w:tabs>
          <w:tab w:val="center" w:leader="underscore" w:pos="0"/>
        </w:tabs>
        <w:spacing w:before="0"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5415A">
        <w:rPr>
          <w:sz w:val="28"/>
          <w:szCs w:val="28"/>
          <w:lang w:eastAsia="ru-RU"/>
        </w:rPr>
        <w:t>Использование открытого огня на специально оборудованных местах должно осуществляться при выполнении следующих требований:</w:t>
      </w:r>
    </w:p>
    <w:p w:rsidR="009131DD" w:rsidRDefault="009131DD" w:rsidP="00230E87">
      <w:pPr>
        <w:pStyle w:val="2"/>
        <w:numPr>
          <w:ilvl w:val="0"/>
          <w:numId w:val="6"/>
        </w:numPr>
        <w:spacing w:before="0"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55415A">
        <w:rPr>
          <w:sz w:val="28"/>
          <w:szCs w:val="28"/>
          <w:lang w:eastAsia="ru-RU"/>
        </w:rPr>
        <w:t xml:space="preserve">место использования открытого </w:t>
      </w:r>
      <w:r w:rsidRPr="000F4A7A">
        <w:rPr>
          <w:color w:val="000000"/>
          <w:sz w:val="28"/>
          <w:szCs w:val="28"/>
          <w:lang w:eastAsia="ru-RU"/>
        </w:rPr>
        <w:t xml:space="preserve">огня должно быть выполнено в виде котлована (ямы, рва) не менее чем 0,3 метра глубиной и не более </w:t>
      </w:r>
      <w:r w:rsidRPr="0039782C">
        <w:rPr>
          <w:color w:val="000000"/>
          <w:sz w:val="28"/>
          <w:szCs w:val="28"/>
          <w:lang w:eastAsia="ru-RU"/>
        </w:rPr>
        <w:t>1</w:t>
      </w:r>
      <w:r w:rsidRPr="000F4A7A">
        <w:rPr>
          <w:color w:val="000000"/>
          <w:sz w:val="28"/>
          <w:szCs w:val="28"/>
          <w:lang w:eastAsia="ru-RU"/>
        </w:rPr>
        <w:t xml:space="preserve"> метра в диаметре или площадки с прочно установленной на ней металлической емкостью (например</w:t>
      </w:r>
      <w:r w:rsidRPr="0039782C">
        <w:rPr>
          <w:color w:val="000000"/>
          <w:sz w:val="28"/>
          <w:szCs w:val="28"/>
          <w:lang w:eastAsia="ru-RU"/>
        </w:rPr>
        <w:t>,</w:t>
      </w:r>
      <w:r w:rsidRPr="000F4A7A">
        <w:rPr>
          <w:color w:val="000000"/>
          <w:sz w:val="28"/>
          <w:szCs w:val="28"/>
          <w:lang w:eastAsia="ru-RU"/>
        </w:rPr>
        <w:t xml:space="preserve">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570D3">
        <w:rPr>
          <w:color w:val="000000"/>
          <w:sz w:val="28"/>
          <w:szCs w:val="28"/>
          <w:lang w:eastAsia="ru-RU"/>
        </w:rPr>
        <w:t>за пределы очага горения, объемом не более 1 куб. метра;</w:t>
      </w:r>
    </w:p>
    <w:p w:rsidR="009131DD" w:rsidRDefault="009131DD" w:rsidP="00230E87">
      <w:pPr>
        <w:pStyle w:val="2"/>
        <w:numPr>
          <w:ilvl w:val="0"/>
          <w:numId w:val="6"/>
        </w:numPr>
        <w:spacing w:before="0"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D570D3">
        <w:rPr>
          <w:color w:val="000000"/>
          <w:sz w:val="28"/>
          <w:szCs w:val="28"/>
          <w:lang w:eastAsia="ru-RU"/>
        </w:rPr>
        <w:t>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9131DD" w:rsidRDefault="009131DD" w:rsidP="00230E87">
      <w:pPr>
        <w:pStyle w:val="2"/>
        <w:numPr>
          <w:ilvl w:val="0"/>
          <w:numId w:val="6"/>
        </w:numPr>
        <w:spacing w:before="0"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D570D3">
        <w:rPr>
          <w:color w:val="000000"/>
          <w:sz w:val="28"/>
          <w:szCs w:val="28"/>
          <w:lang w:eastAsia="ru-RU"/>
        </w:rPr>
        <w:t>лицо, использующее открытый огонь, должно быть обеспечено первичными средствами пожаротушения (огнетушители, емкость с водой, песок, инвентарь и. т.д.) для локализации и ликвидации горения, а также мобильным средством связи для вызова подразделения пожарной охраны</w:t>
      </w:r>
      <w:r>
        <w:rPr>
          <w:color w:val="000000"/>
          <w:sz w:val="28"/>
          <w:szCs w:val="28"/>
          <w:lang w:eastAsia="ru-RU"/>
        </w:rPr>
        <w:t>.</w:t>
      </w:r>
    </w:p>
    <w:p w:rsidR="009131DD" w:rsidRDefault="009131DD" w:rsidP="00230E87">
      <w:pPr>
        <w:pStyle w:val="2"/>
        <w:numPr>
          <w:ilvl w:val="0"/>
          <w:numId w:val="7"/>
        </w:numPr>
        <w:spacing w:before="0"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D570D3">
        <w:rPr>
          <w:color w:val="000000"/>
          <w:sz w:val="28"/>
          <w:szCs w:val="28"/>
          <w:lang w:eastAsia="ru-RU"/>
        </w:rPr>
        <w:t xml:space="preserve">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подпунктами </w:t>
      </w:r>
      <w:r>
        <w:rPr>
          <w:color w:val="000000"/>
          <w:sz w:val="28"/>
          <w:szCs w:val="28"/>
          <w:lang w:eastAsia="ru-RU"/>
        </w:rPr>
        <w:t>«</w:t>
      </w:r>
      <w:r w:rsidRPr="00D570D3">
        <w:rPr>
          <w:color w:val="000000"/>
          <w:sz w:val="28"/>
          <w:szCs w:val="28"/>
          <w:lang w:eastAsia="ru-RU"/>
        </w:rPr>
        <w:t>б</w:t>
      </w:r>
      <w:r>
        <w:rPr>
          <w:color w:val="000000"/>
          <w:sz w:val="28"/>
          <w:szCs w:val="28"/>
          <w:lang w:eastAsia="ru-RU"/>
        </w:rPr>
        <w:t>»</w:t>
      </w:r>
      <w:r w:rsidRPr="00D570D3">
        <w:rPr>
          <w:color w:val="000000"/>
          <w:sz w:val="28"/>
          <w:szCs w:val="28"/>
          <w:lang w:eastAsia="ru-RU"/>
        </w:rPr>
        <w:t xml:space="preserve"> и </w:t>
      </w:r>
      <w:r>
        <w:rPr>
          <w:color w:val="000000"/>
          <w:sz w:val="28"/>
          <w:szCs w:val="28"/>
          <w:lang w:eastAsia="ru-RU"/>
        </w:rPr>
        <w:t>«</w:t>
      </w:r>
      <w:r w:rsidRPr="00D570D3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>»</w:t>
      </w:r>
      <w:r w:rsidRPr="00D570D3">
        <w:rPr>
          <w:color w:val="000000"/>
          <w:sz w:val="28"/>
          <w:szCs w:val="28"/>
          <w:lang w:eastAsia="ru-RU"/>
        </w:rPr>
        <w:t xml:space="preserve"> пункта 2 настоящего порядка, могут быть уменьшены вдвое. При этом устройство противопожарной минерализованной полосы не требуется.</w:t>
      </w:r>
    </w:p>
    <w:p w:rsidR="009131DD" w:rsidRDefault="009131DD" w:rsidP="00230E87">
      <w:pPr>
        <w:pStyle w:val="2"/>
        <w:numPr>
          <w:ilvl w:val="0"/>
          <w:numId w:val="7"/>
        </w:numPr>
        <w:spacing w:before="0"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D570D3">
        <w:rPr>
          <w:color w:val="000000"/>
          <w:sz w:val="28"/>
          <w:szCs w:val="28"/>
          <w:lang w:eastAsia="ru-RU"/>
        </w:rPr>
        <w:t>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9131DD" w:rsidRDefault="009131DD" w:rsidP="00230E87">
      <w:pPr>
        <w:pStyle w:val="2"/>
        <w:numPr>
          <w:ilvl w:val="0"/>
          <w:numId w:val="7"/>
        </w:numPr>
        <w:spacing w:before="0"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D570D3">
        <w:rPr>
          <w:color w:val="000000"/>
          <w:sz w:val="28"/>
          <w:szCs w:val="28"/>
          <w:lang w:eastAsia="ru-RU"/>
        </w:rPr>
        <w:t>При использовании открытого огня и разведении костров для приготовления пищи в специальных несгораемых емкостях (например, мангалах, жаровнях) на территориях частных домовладений, расположенных на землях общего пользования населенных пунктов,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</w:p>
    <w:p w:rsidR="009131DD" w:rsidRPr="00D570D3" w:rsidRDefault="009131DD" w:rsidP="00230E87">
      <w:pPr>
        <w:pStyle w:val="2"/>
        <w:numPr>
          <w:ilvl w:val="0"/>
          <w:numId w:val="7"/>
        </w:numPr>
        <w:spacing w:before="0"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D570D3">
        <w:rPr>
          <w:color w:val="000000"/>
          <w:sz w:val="28"/>
          <w:szCs w:val="28"/>
          <w:lang w:eastAsia="ru-RU"/>
        </w:rPr>
        <w:t>В случаях выполнения работ по уничтожению сухой травянистой растительности, стерни, пожнивных остатков и иных горючих отходов, с использованием открытого огня допускается увеличивать диаметр очага горения до 2 метров в сельской местности. При этом,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таблице.</w:t>
      </w:r>
    </w:p>
    <w:p w:rsidR="009131DD" w:rsidRPr="000F4A7A" w:rsidRDefault="009131DD" w:rsidP="00230E87">
      <w:pPr>
        <w:pStyle w:val="2"/>
        <w:spacing w:before="0" w:after="0" w:line="240" w:lineRule="auto"/>
        <w:ind w:left="20" w:right="20" w:firstLine="0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9"/>
        <w:gridCol w:w="5954"/>
      </w:tblGrid>
      <w:tr w:rsidR="009131DD" w:rsidRPr="00F625E2">
        <w:tc>
          <w:tcPr>
            <w:tcW w:w="3969" w:type="dxa"/>
          </w:tcPr>
          <w:p w:rsidR="009131DD" w:rsidRPr="00F625E2" w:rsidRDefault="009131DD" w:rsidP="00F625E2">
            <w:pPr>
              <w:pStyle w:val="2"/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25E2">
              <w:rPr>
                <w:rStyle w:val="1"/>
                <w:sz w:val="28"/>
                <w:szCs w:val="28"/>
              </w:rPr>
              <w:t>Высота точки размещения горючих материалов в месте использования открытого огня над уровнем земли (метры)</w:t>
            </w:r>
          </w:p>
        </w:tc>
        <w:tc>
          <w:tcPr>
            <w:tcW w:w="5954" w:type="dxa"/>
          </w:tcPr>
          <w:p w:rsidR="009131DD" w:rsidRPr="00F625E2" w:rsidRDefault="009131DD" w:rsidP="00F625E2">
            <w:pPr>
              <w:pStyle w:val="2"/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25E2">
              <w:rPr>
                <w:rStyle w:val="1"/>
                <w:sz w:val="28"/>
                <w:szCs w:val="28"/>
              </w:rPr>
              <w:t>Минимальный допустимый радиус зоны очистки территории от места сжигания хвороста, лесной подстилки, сухой травы, валежника, порубочных остатков, других горючих материалов (метры)</w:t>
            </w:r>
          </w:p>
        </w:tc>
      </w:tr>
      <w:tr w:rsidR="009131DD" w:rsidRPr="00F625E2">
        <w:tc>
          <w:tcPr>
            <w:tcW w:w="3969" w:type="dxa"/>
          </w:tcPr>
          <w:p w:rsidR="009131DD" w:rsidRPr="00F625E2" w:rsidRDefault="009131DD" w:rsidP="00F625E2">
            <w:pPr>
              <w:pStyle w:val="2"/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25E2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</w:tcPr>
          <w:p w:rsidR="009131DD" w:rsidRPr="00F625E2" w:rsidRDefault="009131DD" w:rsidP="00F625E2">
            <w:pPr>
              <w:pStyle w:val="2"/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25E2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131DD" w:rsidRPr="00F625E2">
        <w:tc>
          <w:tcPr>
            <w:tcW w:w="3969" w:type="dxa"/>
          </w:tcPr>
          <w:p w:rsidR="009131DD" w:rsidRPr="00F625E2" w:rsidRDefault="009131DD" w:rsidP="00F625E2">
            <w:pPr>
              <w:pStyle w:val="2"/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25E2">
              <w:rPr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5954" w:type="dxa"/>
          </w:tcPr>
          <w:p w:rsidR="009131DD" w:rsidRPr="00F625E2" w:rsidRDefault="009131DD" w:rsidP="00F625E2">
            <w:pPr>
              <w:pStyle w:val="2"/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25E2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9131DD" w:rsidRPr="00F625E2">
        <w:tc>
          <w:tcPr>
            <w:tcW w:w="3969" w:type="dxa"/>
          </w:tcPr>
          <w:p w:rsidR="009131DD" w:rsidRPr="00F625E2" w:rsidRDefault="009131DD" w:rsidP="00F625E2">
            <w:pPr>
              <w:pStyle w:val="2"/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25E2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</w:tcPr>
          <w:p w:rsidR="009131DD" w:rsidRPr="00F625E2" w:rsidRDefault="009131DD" w:rsidP="00F625E2">
            <w:pPr>
              <w:pStyle w:val="2"/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625E2">
              <w:rPr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</w:tbl>
    <w:p w:rsidR="009131DD" w:rsidRPr="000F4A7A" w:rsidRDefault="009131DD" w:rsidP="00230E87">
      <w:pPr>
        <w:pStyle w:val="2"/>
        <w:spacing w:before="0" w:after="0" w:line="240" w:lineRule="auto"/>
        <w:ind w:left="20" w:right="20" w:firstLine="560"/>
        <w:jc w:val="both"/>
        <w:rPr>
          <w:color w:val="000000"/>
          <w:sz w:val="28"/>
          <w:szCs w:val="28"/>
          <w:lang w:eastAsia="ru-RU"/>
        </w:rPr>
      </w:pPr>
    </w:p>
    <w:p w:rsidR="009131DD" w:rsidRDefault="009131DD" w:rsidP="00230E87">
      <w:pPr>
        <w:pStyle w:val="2"/>
        <w:numPr>
          <w:ilvl w:val="0"/>
          <w:numId w:val="7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0F4A7A">
        <w:rPr>
          <w:color w:val="000000"/>
          <w:sz w:val="28"/>
          <w:szCs w:val="28"/>
          <w:lang w:eastAsia="ru-RU"/>
        </w:rPr>
        <w:t>При увеличении диаметра зоны очага горения должны быть выполнены требования пункта 2 настоящего порядка. При этом, на каждый очаг использования открытого огня должно быть задействовано не менее 2 человек, обеспеченных первичными средствами пожаротушения (огнетушители, емкость с водой, песок, инвентарь и. т.д.) и прошедших обучение мерам пожарной безопасности.</w:t>
      </w:r>
    </w:p>
    <w:p w:rsidR="009131DD" w:rsidRPr="001D544C" w:rsidRDefault="009131DD" w:rsidP="00230E87">
      <w:pPr>
        <w:pStyle w:val="2"/>
        <w:numPr>
          <w:ilvl w:val="0"/>
          <w:numId w:val="7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1D544C">
        <w:rPr>
          <w:color w:val="000000"/>
          <w:sz w:val="28"/>
          <w:szCs w:val="28"/>
          <w:lang w:eastAsia="ru-RU"/>
        </w:rPr>
        <w:t xml:space="preserve">В течение всего периода использования открытого огня до прекращения </w:t>
      </w:r>
      <w:r w:rsidRPr="001D544C">
        <w:rPr>
          <w:sz w:val="28"/>
          <w:szCs w:val="28"/>
        </w:rPr>
        <w:t>процесса тления должен осуществляться контроль за нераспространением горения (тления) за пределы очаговой зоны.</w:t>
      </w:r>
    </w:p>
    <w:p w:rsidR="009131DD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B82011">
        <w:rPr>
          <w:sz w:val="28"/>
          <w:szCs w:val="28"/>
        </w:rPr>
        <w:t>Детям запрещается разводить костры и использовать открытый огонь, а также осуществлять контроль за процессом горения (тления).</w:t>
      </w:r>
    </w:p>
    <w:p w:rsidR="009131DD" w:rsidRPr="00B82011" w:rsidRDefault="009131DD" w:rsidP="00230E87">
      <w:pPr>
        <w:pStyle w:val="2"/>
        <w:numPr>
          <w:ilvl w:val="0"/>
          <w:numId w:val="7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B82011">
        <w:rPr>
          <w:sz w:val="28"/>
          <w:szCs w:val="28"/>
        </w:rPr>
        <w:t>Использование открытого огня запрещается:</w:t>
      </w:r>
    </w:p>
    <w:p w:rsidR="009131DD" w:rsidRPr="00B82011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B82011">
        <w:rPr>
          <w:sz w:val="28"/>
          <w:szCs w:val="28"/>
        </w:rPr>
        <w:t>на торфяных почвах;</w:t>
      </w:r>
    </w:p>
    <w:p w:rsidR="009131DD" w:rsidRPr="00B82011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B82011">
        <w:rPr>
          <w:sz w:val="28"/>
          <w:szCs w:val="28"/>
        </w:rPr>
        <w:t>при установлении на соответствующей территории особого противопожарного режима;</w:t>
      </w:r>
    </w:p>
    <w:p w:rsidR="009131DD" w:rsidRPr="00B82011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B82011">
        <w:rPr>
          <w:sz w:val="28"/>
          <w:szCs w:val="28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9131DD" w:rsidRPr="00B82011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B82011">
        <w:rPr>
          <w:sz w:val="28"/>
          <w:szCs w:val="28"/>
        </w:rPr>
        <w:t>под кронами деревьев хвойных пород;</w:t>
      </w:r>
    </w:p>
    <w:p w:rsidR="009131DD" w:rsidRPr="00B82011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B82011">
        <w:rPr>
          <w:sz w:val="28"/>
          <w:szCs w:val="28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9131DD" w:rsidRPr="00B82011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B82011">
        <w:rPr>
          <w:sz w:val="28"/>
          <w:szCs w:val="28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9131DD" w:rsidRPr="00B82011" w:rsidRDefault="009131DD" w:rsidP="00230E87">
      <w:pPr>
        <w:pStyle w:val="2"/>
        <w:spacing w:before="0" w:after="0" w:line="240" w:lineRule="auto"/>
        <w:ind w:firstLine="709"/>
        <w:jc w:val="both"/>
        <w:rPr>
          <w:sz w:val="28"/>
          <w:szCs w:val="28"/>
        </w:rPr>
      </w:pPr>
      <w:r w:rsidRPr="00B82011">
        <w:rPr>
          <w:sz w:val="28"/>
          <w:szCs w:val="28"/>
        </w:rPr>
        <w:t>при скорости ветра, превышающей значение 10 метров в секунду.</w:t>
      </w:r>
    </w:p>
    <w:p w:rsidR="009131DD" w:rsidRPr="00B82011" w:rsidRDefault="009131DD" w:rsidP="00230E87">
      <w:pPr>
        <w:pStyle w:val="2"/>
        <w:numPr>
          <w:ilvl w:val="0"/>
          <w:numId w:val="7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B82011">
        <w:rPr>
          <w:sz w:val="28"/>
          <w:szCs w:val="28"/>
        </w:rPr>
        <w:t>В процессе использования открытого огня запрещается:</w:t>
      </w:r>
    </w:p>
    <w:p w:rsidR="009131DD" w:rsidRPr="00B82011" w:rsidRDefault="009131DD" w:rsidP="00230E87">
      <w:pPr>
        <w:pStyle w:val="2"/>
        <w:spacing w:before="0" w:after="0" w:line="240" w:lineRule="auto"/>
        <w:ind w:firstLine="689"/>
        <w:jc w:val="both"/>
        <w:rPr>
          <w:sz w:val="28"/>
          <w:szCs w:val="28"/>
        </w:rPr>
      </w:pPr>
      <w:r w:rsidRPr="00B82011">
        <w:rPr>
          <w:sz w:val="28"/>
          <w:szCs w:val="28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9131DD" w:rsidRPr="00B82011" w:rsidRDefault="009131DD" w:rsidP="00230E87">
      <w:pPr>
        <w:pStyle w:val="2"/>
        <w:spacing w:before="0" w:after="0" w:line="240" w:lineRule="auto"/>
        <w:ind w:firstLine="689"/>
        <w:jc w:val="both"/>
        <w:rPr>
          <w:sz w:val="28"/>
          <w:szCs w:val="28"/>
        </w:rPr>
      </w:pPr>
      <w:r w:rsidRPr="00B82011">
        <w:rPr>
          <w:sz w:val="28"/>
          <w:szCs w:val="28"/>
        </w:rPr>
        <w:t>оставлять место очага горения без присмотра до полного прекращения горения (тления);</w:t>
      </w:r>
    </w:p>
    <w:p w:rsidR="009131DD" w:rsidRPr="00B82011" w:rsidRDefault="009131DD" w:rsidP="00230E87">
      <w:pPr>
        <w:pStyle w:val="2"/>
        <w:spacing w:before="0" w:after="0" w:line="240" w:lineRule="auto"/>
        <w:ind w:firstLine="689"/>
        <w:jc w:val="both"/>
        <w:rPr>
          <w:sz w:val="28"/>
          <w:szCs w:val="28"/>
        </w:rPr>
      </w:pPr>
      <w:r w:rsidRPr="00B82011">
        <w:rPr>
          <w:sz w:val="28"/>
          <w:szCs w:val="28"/>
        </w:rPr>
        <w:t>располагать легковоспламеняющиеся и горючие жидкости, а также горючие материалы вблизи очага горения.</w:t>
      </w:r>
    </w:p>
    <w:p w:rsidR="009131DD" w:rsidRPr="00B82011" w:rsidRDefault="009131DD" w:rsidP="00230E87">
      <w:pPr>
        <w:pStyle w:val="2"/>
        <w:numPr>
          <w:ilvl w:val="0"/>
          <w:numId w:val="7"/>
        </w:numPr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B82011">
        <w:rPr>
          <w:sz w:val="28"/>
          <w:szCs w:val="28"/>
        </w:rPr>
        <w:t>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9131DD" w:rsidRDefault="009131DD">
      <w:pPr>
        <w:rPr>
          <w:rFonts w:cs="Times New Roman"/>
        </w:rPr>
      </w:pPr>
      <w:bookmarkStart w:id="0" w:name="_GoBack"/>
      <w:bookmarkEnd w:id="0"/>
    </w:p>
    <w:sectPr w:rsidR="009131DD" w:rsidSect="00230E8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317B0"/>
    <w:multiLevelType w:val="hybridMultilevel"/>
    <w:tmpl w:val="E52AF7F8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BA3564"/>
    <w:multiLevelType w:val="multilevel"/>
    <w:tmpl w:val="054698D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F3047"/>
    <w:multiLevelType w:val="multilevel"/>
    <w:tmpl w:val="E23A5E2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0F7506"/>
    <w:multiLevelType w:val="multilevel"/>
    <w:tmpl w:val="4586785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B97221"/>
    <w:multiLevelType w:val="hybridMultilevel"/>
    <w:tmpl w:val="309ACD6E"/>
    <w:lvl w:ilvl="0" w:tplc="B0EE3100">
      <w:start w:val="2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>
      <w:start w:val="1"/>
      <w:numFmt w:val="lowerRoman"/>
      <w:lvlText w:val="%3."/>
      <w:lvlJc w:val="right"/>
      <w:pPr>
        <w:ind w:left="2820" w:hanging="180"/>
      </w:pPr>
    </w:lvl>
    <w:lvl w:ilvl="3" w:tplc="0419000F">
      <w:start w:val="1"/>
      <w:numFmt w:val="decimal"/>
      <w:lvlText w:val="%4."/>
      <w:lvlJc w:val="left"/>
      <w:pPr>
        <w:ind w:left="3540" w:hanging="360"/>
      </w:pPr>
    </w:lvl>
    <w:lvl w:ilvl="4" w:tplc="04190019">
      <w:start w:val="1"/>
      <w:numFmt w:val="lowerLetter"/>
      <w:lvlText w:val="%5."/>
      <w:lvlJc w:val="left"/>
      <w:pPr>
        <w:ind w:left="4260" w:hanging="360"/>
      </w:pPr>
    </w:lvl>
    <w:lvl w:ilvl="5" w:tplc="0419001B">
      <w:start w:val="1"/>
      <w:numFmt w:val="lowerRoman"/>
      <w:lvlText w:val="%6."/>
      <w:lvlJc w:val="right"/>
      <w:pPr>
        <w:ind w:left="4980" w:hanging="180"/>
      </w:pPr>
    </w:lvl>
    <w:lvl w:ilvl="6" w:tplc="0419000F">
      <w:start w:val="1"/>
      <w:numFmt w:val="decimal"/>
      <w:lvlText w:val="%7."/>
      <w:lvlJc w:val="left"/>
      <w:pPr>
        <w:ind w:left="5700" w:hanging="360"/>
      </w:pPr>
    </w:lvl>
    <w:lvl w:ilvl="7" w:tplc="04190019">
      <w:start w:val="1"/>
      <w:numFmt w:val="lowerLetter"/>
      <w:lvlText w:val="%8."/>
      <w:lvlJc w:val="left"/>
      <w:pPr>
        <w:ind w:left="6420" w:hanging="360"/>
      </w:pPr>
    </w:lvl>
    <w:lvl w:ilvl="8" w:tplc="0419001B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69D7263F"/>
    <w:multiLevelType w:val="hybridMultilevel"/>
    <w:tmpl w:val="DC3A1B02"/>
    <w:lvl w:ilvl="0" w:tplc="0506183A">
      <w:start w:val="1"/>
      <w:numFmt w:val="russianLower"/>
      <w:lvlText w:val="%1)"/>
      <w:lvlJc w:val="left"/>
      <w:pPr>
        <w:ind w:left="13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0" w:hanging="360"/>
      </w:pPr>
    </w:lvl>
    <w:lvl w:ilvl="2" w:tplc="0419001B">
      <w:start w:val="1"/>
      <w:numFmt w:val="lowerRoman"/>
      <w:lvlText w:val="%3."/>
      <w:lvlJc w:val="right"/>
      <w:pPr>
        <w:ind w:left="2740" w:hanging="180"/>
      </w:pPr>
    </w:lvl>
    <w:lvl w:ilvl="3" w:tplc="0419000F">
      <w:start w:val="1"/>
      <w:numFmt w:val="decimal"/>
      <w:lvlText w:val="%4."/>
      <w:lvlJc w:val="left"/>
      <w:pPr>
        <w:ind w:left="3460" w:hanging="360"/>
      </w:pPr>
    </w:lvl>
    <w:lvl w:ilvl="4" w:tplc="04190019">
      <w:start w:val="1"/>
      <w:numFmt w:val="lowerLetter"/>
      <w:lvlText w:val="%5."/>
      <w:lvlJc w:val="left"/>
      <w:pPr>
        <w:ind w:left="4180" w:hanging="360"/>
      </w:pPr>
    </w:lvl>
    <w:lvl w:ilvl="5" w:tplc="0419001B">
      <w:start w:val="1"/>
      <w:numFmt w:val="lowerRoman"/>
      <w:lvlText w:val="%6."/>
      <w:lvlJc w:val="right"/>
      <w:pPr>
        <w:ind w:left="4900" w:hanging="180"/>
      </w:pPr>
    </w:lvl>
    <w:lvl w:ilvl="6" w:tplc="0419000F">
      <w:start w:val="1"/>
      <w:numFmt w:val="decimal"/>
      <w:lvlText w:val="%7."/>
      <w:lvlJc w:val="left"/>
      <w:pPr>
        <w:ind w:left="5620" w:hanging="360"/>
      </w:pPr>
    </w:lvl>
    <w:lvl w:ilvl="7" w:tplc="04190019">
      <w:start w:val="1"/>
      <w:numFmt w:val="lowerLetter"/>
      <w:lvlText w:val="%8."/>
      <w:lvlJc w:val="left"/>
      <w:pPr>
        <w:ind w:left="6340" w:hanging="360"/>
      </w:pPr>
    </w:lvl>
    <w:lvl w:ilvl="8" w:tplc="0419001B">
      <w:start w:val="1"/>
      <w:numFmt w:val="lowerRoman"/>
      <w:lvlText w:val="%9."/>
      <w:lvlJc w:val="right"/>
      <w:pPr>
        <w:ind w:left="7060" w:hanging="180"/>
      </w:pPr>
    </w:lvl>
  </w:abstractNum>
  <w:abstractNum w:abstractNumId="6">
    <w:nsid w:val="7ED508EB"/>
    <w:multiLevelType w:val="hybridMultilevel"/>
    <w:tmpl w:val="0DD878F2"/>
    <w:lvl w:ilvl="0" w:tplc="636ECBD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D11"/>
    <w:rsid w:val="000142B6"/>
    <w:rsid w:val="00071B8E"/>
    <w:rsid w:val="00073751"/>
    <w:rsid w:val="000C74EC"/>
    <w:rsid w:val="000F4A7A"/>
    <w:rsid w:val="001022F0"/>
    <w:rsid w:val="001173FD"/>
    <w:rsid w:val="00174D11"/>
    <w:rsid w:val="001D544C"/>
    <w:rsid w:val="002037F0"/>
    <w:rsid w:val="00210DD0"/>
    <w:rsid w:val="00230E87"/>
    <w:rsid w:val="002628DE"/>
    <w:rsid w:val="002C1A46"/>
    <w:rsid w:val="002C4CE9"/>
    <w:rsid w:val="002E7309"/>
    <w:rsid w:val="00314663"/>
    <w:rsid w:val="0039782C"/>
    <w:rsid w:val="00492B1E"/>
    <w:rsid w:val="00512064"/>
    <w:rsid w:val="00522EF3"/>
    <w:rsid w:val="0055415A"/>
    <w:rsid w:val="005608DE"/>
    <w:rsid w:val="005C557B"/>
    <w:rsid w:val="00617866"/>
    <w:rsid w:val="0068417E"/>
    <w:rsid w:val="00691E62"/>
    <w:rsid w:val="006F16DD"/>
    <w:rsid w:val="00761F5C"/>
    <w:rsid w:val="007706DE"/>
    <w:rsid w:val="00772C0C"/>
    <w:rsid w:val="008A3DA4"/>
    <w:rsid w:val="009131DD"/>
    <w:rsid w:val="00915E35"/>
    <w:rsid w:val="00961AE6"/>
    <w:rsid w:val="00962E77"/>
    <w:rsid w:val="009832DA"/>
    <w:rsid w:val="00A16B09"/>
    <w:rsid w:val="00AD4078"/>
    <w:rsid w:val="00B55737"/>
    <w:rsid w:val="00B82011"/>
    <w:rsid w:val="00CF541C"/>
    <w:rsid w:val="00D44DC1"/>
    <w:rsid w:val="00D570D3"/>
    <w:rsid w:val="00DF2F07"/>
    <w:rsid w:val="00E32B23"/>
    <w:rsid w:val="00E801AD"/>
    <w:rsid w:val="00ED2493"/>
    <w:rsid w:val="00EE21C1"/>
    <w:rsid w:val="00F109D5"/>
    <w:rsid w:val="00F6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87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0E87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basedOn w:val="DefaultParagraphFont"/>
    <w:link w:val="2"/>
    <w:uiPriority w:val="99"/>
    <w:locked/>
    <w:rsid w:val="00230E87"/>
    <w:rPr>
      <w:rFonts w:ascii="Times New Roman" w:hAnsi="Times New Roman" w:cs="Times New Roman"/>
      <w:spacing w:val="7"/>
    </w:rPr>
  </w:style>
  <w:style w:type="paragraph" w:customStyle="1" w:styleId="2">
    <w:name w:val="Основной текст2"/>
    <w:basedOn w:val="Normal"/>
    <w:link w:val="a"/>
    <w:uiPriority w:val="99"/>
    <w:rsid w:val="00230E87"/>
    <w:pPr>
      <w:widowControl w:val="0"/>
      <w:spacing w:before="1200" w:after="240" w:line="299" w:lineRule="exact"/>
      <w:ind w:hanging="2140"/>
    </w:pPr>
    <w:rPr>
      <w:rFonts w:ascii="Times New Roman" w:hAnsi="Times New Roman" w:cs="Times New Roman"/>
      <w:spacing w:val="7"/>
      <w:lang w:eastAsia="en-US"/>
    </w:rPr>
  </w:style>
  <w:style w:type="character" w:customStyle="1" w:styleId="1">
    <w:name w:val="Основной текст1"/>
    <w:basedOn w:val="a"/>
    <w:uiPriority w:val="99"/>
    <w:rsid w:val="00230E87"/>
    <w:rPr>
      <w:color w:val="000000"/>
      <w:w w:val="100"/>
      <w:position w:val="0"/>
      <w:sz w:val="22"/>
      <w:szCs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8</Pages>
  <Words>2446</Words>
  <Characters>13944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</cp:revision>
  <cp:lastPrinted>2021-04-12T05:56:00Z</cp:lastPrinted>
  <dcterms:created xsi:type="dcterms:W3CDTF">2021-04-06T09:19:00Z</dcterms:created>
  <dcterms:modified xsi:type="dcterms:W3CDTF">2021-04-12T05:57:00Z</dcterms:modified>
</cp:coreProperties>
</file>