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35B65" w:rsidRPr="00A35B65" w:rsidRDefault="00A35B65" w:rsidP="00A35B65">
      <w:pPr>
        <w:shd w:val="clear" w:color="auto" w:fill="FFFFFF"/>
        <w:tabs>
          <w:tab w:val="left" w:pos="4860"/>
        </w:tabs>
        <w:ind w:left="4860"/>
        <w:rPr>
          <w:b/>
          <w:color w:val="000000"/>
        </w:rPr>
      </w:pPr>
      <w:bookmarkStart w:id="0" w:name="_GoBack"/>
      <w:bookmarkEnd w:id="0"/>
      <w:r w:rsidRPr="00A35B65">
        <w:rPr>
          <w:b/>
          <w:color w:val="000000"/>
        </w:rPr>
        <w:t xml:space="preserve">                  Приложение </w:t>
      </w:r>
      <w:r w:rsidR="007B1604">
        <w:rPr>
          <w:b/>
          <w:color w:val="000000"/>
        </w:rPr>
        <w:t>3</w:t>
      </w:r>
    </w:p>
    <w:p w:rsidR="00A35B65" w:rsidRPr="00A35B65" w:rsidRDefault="00A35B65" w:rsidP="00A35B65">
      <w:pPr>
        <w:shd w:val="clear" w:color="auto" w:fill="FFFFFF"/>
        <w:ind w:left="5040" w:hanging="180"/>
        <w:rPr>
          <w:b/>
          <w:color w:val="000000"/>
        </w:rPr>
      </w:pPr>
      <w:r w:rsidRPr="00A35B65">
        <w:rPr>
          <w:b/>
          <w:color w:val="000000"/>
        </w:rPr>
        <w:t xml:space="preserve"> </w:t>
      </w:r>
      <w:r w:rsidR="00416C92">
        <w:rPr>
          <w:b/>
          <w:color w:val="000000"/>
        </w:rPr>
        <w:t xml:space="preserve">к решению сессии СНД от </w:t>
      </w:r>
      <w:r w:rsidR="00374A31">
        <w:rPr>
          <w:b/>
          <w:color w:val="000000"/>
        </w:rPr>
        <w:t>25</w:t>
      </w:r>
      <w:r w:rsidR="00416C92">
        <w:rPr>
          <w:b/>
          <w:color w:val="000000"/>
        </w:rPr>
        <w:t xml:space="preserve"> декабря 20</w:t>
      </w:r>
      <w:r w:rsidR="0073043B">
        <w:rPr>
          <w:b/>
          <w:color w:val="000000"/>
        </w:rPr>
        <w:t>20</w:t>
      </w:r>
      <w:r w:rsidR="00416C92">
        <w:rPr>
          <w:b/>
          <w:color w:val="000000"/>
        </w:rPr>
        <w:t xml:space="preserve"> года №</w:t>
      </w:r>
      <w:r w:rsidR="0073043B">
        <w:rPr>
          <w:b/>
          <w:color w:val="000000"/>
        </w:rPr>
        <w:t>50</w:t>
      </w:r>
      <w:r w:rsidR="00416C92">
        <w:rPr>
          <w:b/>
          <w:color w:val="000000"/>
        </w:rPr>
        <w:t>/</w:t>
      </w:r>
      <w:r w:rsidR="00374A31">
        <w:rPr>
          <w:b/>
          <w:color w:val="000000"/>
        </w:rPr>
        <w:t>1</w:t>
      </w:r>
      <w:r w:rsidR="00416C92">
        <w:rPr>
          <w:b/>
          <w:color w:val="000000"/>
        </w:rPr>
        <w:t>-сс</w:t>
      </w:r>
    </w:p>
    <w:p w:rsidR="00A35B65" w:rsidRPr="00A35B65" w:rsidRDefault="00A35B65" w:rsidP="00A35B65">
      <w:pPr>
        <w:ind w:left="5103"/>
      </w:pPr>
    </w:p>
    <w:p w:rsidR="00A35B65" w:rsidRPr="007A166C" w:rsidRDefault="00A35B65" w:rsidP="00B14773">
      <w:pPr>
        <w:rPr>
          <w:b/>
          <w:bCs/>
        </w:rPr>
      </w:pPr>
      <w:r w:rsidRPr="007A166C">
        <w:rPr>
          <w:b/>
          <w:bCs/>
        </w:rPr>
        <w:t xml:space="preserve">Нормативы </w:t>
      </w:r>
      <w:r w:rsidR="00641EF1">
        <w:rPr>
          <w:b/>
          <w:bCs/>
        </w:rPr>
        <w:t>отчислений</w:t>
      </w:r>
      <w:r w:rsidRPr="007A166C">
        <w:rPr>
          <w:b/>
          <w:bCs/>
        </w:rPr>
        <w:t xml:space="preserve"> доходов, поступающих в бюджет </w:t>
      </w:r>
      <w:proofErr w:type="spellStart"/>
      <w:r w:rsidR="00126941">
        <w:rPr>
          <w:b/>
          <w:bCs/>
        </w:rPr>
        <w:t>Верхососен</w:t>
      </w:r>
      <w:r w:rsidR="007A166C" w:rsidRPr="007A166C">
        <w:rPr>
          <w:b/>
          <w:bCs/>
        </w:rPr>
        <w:t>ского</w:t>
      </w:r>
      <w:proofErr w:type="spellEnd"/>
      <w:r w:rsidRPr="007A166C">
        <w:rPr>
          <w:b/>
          <w:bCs/>
        </w:rPr>
        <w:t xml:space="preserve"> сельского поселения </w:t>
      </w:r>
    </w:p>
    <w:p w:rsidR="00A35B65" w:rsidRPr="00A35B65" w:rsidRDefault="00A35B65" w:rsidP="00A35B65">
      <w:pPr>
        <w:jc w:val="center"/>
      </w:pPr>
    </w:p>
    <w:p w:rsidR="00A35B65" w:rsidRPr="00A35B65" w:rsidRDefault="00A35B65" w:rsidP="00A35B65">
      <w:pPr>
        <w:jc w:val="center"/>
      </w:pPr>
    </w:p>
    <w:tbl>
      <w:tblPr>
        <w:tblW w:w="957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3936"/>
        <w:gridCol w:w="3118"/>
        <w:gridCol w:w="2517"/>
      </w:tblGrid>
      <w:tr w:rsidR="00A35B65" w:rsidRPr="00A35B65" w:rsidTr="00172AA5">
        <w:tc>
          <w:tcPr>
            <w:tcW w:w="3936" w:type="dxa"/>
            <w:vAlign w:val="center"/>
          </w:tcPr>
          <w:p w:rsidR="00A35B65" w:rsidRPr="00A35B65" w:rsidRDefault="00A35B65" w:rsidP="00A35B65">
            <w:pPr>
              <w:jc w:val="center"/>
            </w:pPr>
            <w:r w:rsidRPr="00A35B65">
              <w:t>Наименование показателя</w:t>
            </w:r>
          </w:p>
        </w:tc>
        <w:tc>
          <w:tcPr>
            <w:tcW w:w="3118" w:type="dxa"/>
            <w:vAlign w:val="center"/>
          </w:tcPr>
          <w:p w:rsidR="00A35B65" w:rsidRPr="00A35B65" w:rsidRDefault="00A35B65" w:rsidP="00A35B65">
            <w:pPr>
              <w:jc w:val="center"/>
            </w:pPr>
            <w:r w:rsidRPr="00A35B65">
              <w:t>Код по БК</w:t>
            </w:r>
          </w:p>
        </w:tc>
        <w:tc>
          <w:tcPr>
            <w:tcW w:w="2517" w:type="dxa"/>
            <w:vAlign w:val="center"/>
          </w:tcPr>
          <w:p w:rsidR="00A35B65" w:rsidRPr="00A35B65" w:rsidRDefault="00A35B65" w:rsidP="00A35B65">
            <w:pPr>
              <w:jc w:val="center"/>
            </w:pPr>
            <w:r w:rsidRPr="00A35B65">
              <w:t>Норматив (процент) отчислений в бюджет поселения</w:t>
            </w:r>
          </w:p>
        </w:tc>
      </w:tr>
      <w:tr w:rsidR="00A35B65" w:rsidRPr="00A35B65" w:rsidTr="00416C92">
        <w:trPr>
          <w:trHeight w:val="344"/>
        </w:trPr>
        <w:tc>
          <w:tcPr>
            <w:tcW w:w="3936" w:type="dxa"/>
          </w:tcPr>
          <w:p w:rsidR="00A35B65" w:rsidRPr="00A35B65" w:rsidRDefault="00A35B65" w:rsidP="00A35B65">
            <w:pPr>
              <w:jc w:val="center"/>
            </w:pPr>
            <w:r w:rsidRPr="00A35B65">
              <w:t>1</w:t>
            </w:r>
          </w:p>
        </w:tc>
        <w:tc>
          <w:tcPr>
            <w:tcW w:w="3118" w:type="dxa"/>
          </w:tcPr>
          <w:p w:rsidR="00A35B65" w:rsidRPr="00A35B65" w:rsidRDefault="00A35B65" w:rsidP="00A35B65">
            <w:pPr>
              <w:jc w:val="center"/>
            </w:pPr>
            <w:r w:rsidRPr="00A35B65">
              <w:t>2</w:t>
            </w:r>
          </w:p>
        </w:tc>
        <w:tc>
          <w:tcPr>
            <w:tcW w:w="2517" w:type="dxa"/>
          </w:tcPr>
          <w:p w:rsidR="00A35B65" w:rsidRPr="00A35B65" w:rsidRDefault="00A35B65" w:rsidP="00A35B65">
            <w:pPr>
              <w:jc w:val="center"/>
            </w:pPr>
            <w:r w:rsidRPr="00A35B65">
              <w:t>3</w:t>
            </w:r>
          </w:p>
        </w:tc>
      </w:tr>
      <w:tr w:rsidR="00BD6A9F" w:rsidRPr="00A35B65" w:rsidTr="009C4C9A">
        <w:tc>
          <w:tcPr>
            <w:tcW w:w="3936" w:type="dxa"/>
          </w:tcPr>
          <w:p w:rsidR="00BD6A9F" w:rsidRDefault="00BD6A9F" w:rsidP="00BD6A9F">
            <w:pPr>
              <w:pStyle w:val="ConsPlusNormal"/>
              <w:jc w:val="both"/>
            </w:pPr>
            <w:r>
              <w:t xml:space="preserve">Налог на доходы физических лиц с доходов, источником которых является налоговый агент, за исключением доходов, в отношении которых исчисление и уплата налога осуществляются в соответствии со </w:t>
            </w:r>
            <w:hyperlink r:id="rId6" w:history="1">
              <w:r>
                <w:rPr>
                  <w:color w:val="0000FF"/>
                </w:rPr>
                <w:t>статьями 227</w:t>
              </w:r>
            </w:hyperlink>
            <w:r>
              <w:t xml:space="preserve">, </w:t>
            </w:r>
            <w:hyperlink r:id="rId7" w:history="1">
              <w:r>
                <w:rPr>
                  <w:color w:val="0000FF"/>
                </w:rPr>
                <w:t>227.1</w:t>
              </w:r>
            </w:hyperlink>
            <w:r>
              <w:t xml:space="preserve"> и </w:t>
            </w:r>
            <w:hyperlink r:id="rId8" w:history="1">
              <w:r>
                <w:rPr>
                  <w:color w:val="0000FF"/>
                </w:rPr>
                <w:t>228</w:t>
              </w:r>
            </w:hyperlink>
            <w:r>
              <w:t xml:space="preserve"> Налогового кодекса Российской Федерации</w:t>
            </w:r>
          </w:p>
        </w:tc>
        <w:tc>
          <w:tcPr>
            <w:tcW w:w="3118" w:type="dxa"/>
          </w:tcPr>
          <w:p w:rsidR="00BD6A9F" w:rsidRDefault="00BD6A9F" w:rsidP="00DD3C94">
            <w:pPr>
              <w:pStyle w:val="ConsPlusNormal"/>
              <w:jc w:val="center"/>
            </w:pPr>
            <w:r>
              <w:t xml:space="preserve"> 182</w:t>
            </w:r>
            <w:r w:rsidR="00DD3C94">
              <w:t xml:space="preserve"> </w:t>
            </w:r>
            <w:r>
              <w:t>101 02010 01 0000 110</w:t>
            </w:r>
          </w:p>
        </w:tc>
        <w:tc>
          <w:tcPr>
            <w:tcW w:w="2517" w:type="dxa"/>
            <w:vAlign w:val="center"/>
          </w:tcPr>
          <w:p w:rsidR="00BD6A9F" w:rsidRPr="00A35B65" w:rsidRDefault="00BD6A9F" w:rsidP="00BD6A9F">
            <w:pPr>
              <w:jc w:val="center"/>
            </w:pPr>
            <w:r>
              <w:t>2</w:t>
            </w:r>
          </w:p>
        </w:tc>
      </w:tr>
      <w:tr w:rsidR="00BD6A9F" w:rsidRPr="00A35B65" w:rsidTr="0029163E">
        <w:trPr>
          <w:trHeight w:val="1380"/>
        </w:trPr>
        <w:tc>
          <w:tcPr>
            <w:tcW w:w="3936" w:type="dxa"/>
            <w:tcBorders>
              <w:bottom w:val="single" w:sz="4" w:space="0" w:color="auto"/>
            </w:tcBorders>
          </w:tcPr>
          <w:p w:rsidR="00BD6A9F" w:rsidRDefault="00BD6A9F" w:rsidP="00BD6A9F">
            <w:pPr>
              <w:pStyle w:val="ConsPlusNormal"/>
              <w:jc w:val="both"/>
            </w:pPr>
            <w:r>
              <w:t xml:space="preserve">Налог на доходы физических лиц с доходов, полученных физическими лицами в соответствии со </w:t>
            </w:r>
            <w:hyperlink r:id="rId9" w:history="1">
              <w:r w:rsidRPr="00B61F35">
                <w:rPr>
                  <w:rStyle w:val="a5"/>
                </w:rPr>
                <w:t>статьей 228</w:t>
              </w:r>
            </w:hyperlink>
            <w:r>
              <w:t xml:space="preserve"> Налогового кодекса Российской Федерации</w:t>
            </w:r>
          </w:p>
        </w:tc>
        <w:tc>
          <w:tcPr>
            <w:tcW w:w="3118" w:type="dxa"/>
            <w:tcBorders>
              <w:bottom w:val="single" w:sz="4" w:space="0" w:color="auto"/>
            </w:tcBorders>
          </w:tcPr>
          <w:p w:rsidR="00BD6A9F" w:rsidRDefault="00BD6A9F" w:rsidP="00DD3C94">
            <w:pPr>
              <w:pStyle w:val="ConsPlusNormal"/>
              <w:jc w:val="center"/>
            </w:pPr>
            <w:r>
              <w:t xml:space="preserve"> 182</w:t>
            </w:r>
            <w:r w:rsidR="00DD3C94">
              <w:t xml:space="preserve"> </w:t>
            </w:r>
            <w:r>
              <w:t>101 02030 01 0000 110</w:t>
            </w:r>
          </w:p>
        </w:tc>
        <w:tc>
          <w:tcPr>
            <w:tcW w:w="2517" w:type="dxa"/>
            <w:tcBorders>
              <w:bottom w:val="single" w:sz="4" w:space="0" w:color="auto"/>
            </w:tcBorders>
            <w:vAlign w:val="center"/>
          </w:tcPr>
          <w:p w:rsidR="00BD6A9F" w:rsidRPr="00A35B65" w:rsidRDefault="00BD6A9F" w:rsidP="00BD6A9F">
            <w:pPr>
              <w:jc w:val="center"/>
            </w:pPr>
            <w:r>
              <w:t>2</w:t>
            </w:r>
          </w:p>
        </w:tc>
      </w:tr>
      <w:tr w:rsidR="0029163E" w:rsidRPr="00A35B65" w:rsidTr="001536DE">
        <w:trPr>
          <w:trHeight w:val="644"/>
        </w:trPr>
        <w:tc>
          <w:tcPr>
            <w:tcW w:w="3936" w:type="dxa"/>
            <w:tcBorders>
              <w:top w:val="single" w:sz="4" w:space="0" w:color="auto"/>
            </w:tcBorders>
          </w:tcPr>
          <w:p w:rsidR="0029163E" w:rsidRDefault="0029163E" w:rsidP="00BD6A9F">
            <w:pPr>
              <w:pStyle w:val="ConsPlusNormal"/>
              <w:jc w:val="both"/>
            </w:pPr>
            <w:r>
              <w:t>Единый сельскохозяйственный налог</w:t>
            </w:r>
          </w:p>
        </w:tc>
        <w:tc>
          <w:tcPr>
            <w:tcW w:w="3118" w:type="dxa"/>
            <w:tcBorders>
              <w:top w:val="single" w:sz="4" w:space="0" w:color="auto"/>
            </w:tcBorders>
          </w:tcPr>
          <w:p w:rsidR="0029163E" w:rsidRDefault="0029163E" w:rsidP="0062655F">
            <w:pPr>
              <w:pStyle w:val="ConsPlusNormal"/>
              <w:jc w:val="center"/>
            </w:pPr>
            <w:r>
              <w:t xml:space="preserve">182 105 03010 01 </w:t>
            </w:r>
            <w:r w:rsidR="0062655F">
              <w:t>0</w:t>
            </w:r>
            <w:r>
              <w:t>000 110</w:t>
            </w:r>
          </w:p>
        </w:tc>
        <w:tc>
          <w:tcPr>
            <w:tcW w:w="2517" w:type="dxa"/>
            <w:tcBorders>
              <w:top w:val="single" w:sz="4" w:space="0" w:color="auto"/>
            </w:tcBorders>
            <w:vAlign w:val="center"/>
          </w:tcPr>
          <w:p w:rsidR="0029163E" w:rsidRDefault="0029163E" w:rsidP="00BD6A9F">
            <w:pPr>
              <w:jc w:val="center"/>
            </w:pPr>
            <w:r>
              <w:t>100</w:t>
            </w:r>
          </w:p>
        </w:tc>
      </w:tr>
      <w:tr w:rsidR="00BD6A9F" w:rsidRPr="00A35B65" w:rsidTr="009C4C9A">
        <w:tc>
          <w:tcPr>
            <w:tcW w:w="3936" w:type="dxa"/>
          </w:tcPr>
          <w:p w:rsidR="00BD6A9F" w:rsidRDefault="00BD6A9F" w:rsidP="00BD6A9F">
            <w:pPr>
              <w:pStyle w:val="ConsPlusNormal"/>
              <w:jc w:val="both"/>
            </w:pPr>
            <w:r>
              <w:t>Налог на имущество физических лиц, взимаемый по ставкам, применяемым к объектам налогообложения, расположенным в границах сельских поселений</w:t>
            </w:r>
          </w:p>
        </w:tc>
        <w:tc>
          <w:tcPr>
            <w:tcW w:w="3118" w:type="dxa"/>
          </w:tcPr>
          <w:p w:rsidR="00BD6A9F" w:rsidRDefault="00BD6A9F" w:rsidP="00DD3C94">
            <w:pPr>
              <w:pStyle w:val="ConsPlusNormal"/>
              <w:jc w:val="center"/>
            </w:pPr>
            <w:r>
              <w:t xml:space="preserve"> 182</w:t>
            </w:r>
            <w:r w:rsidR="00DD3C94">
              <w:t xml:space="preserve"> </w:t>
            </w:r>
            <w:r>
              <w:t>106 01030 10 0000 110</w:t>
            </w:r>
          </w:p>
        </w:tc>
        <w:tc>
          <w:tcPr>
            <w:tcW w:w="2517" w:type="dxa"/>
            <w:vAlign w:val="center"/>
          </w:tcPr>
          <w:p w:rsidR="00BD6A9F" w:rsidRPr="00A35B65" w:rsidRDefault="00BD6A9F" w:rsidP="00BD6A9F">
            <w:pPr>
              <w:jc w:val="center"/>
            </w:pPr>
            <w:r>
              <w:t>100</w:t>
            </w:r>
          </w:p>
        </w:tc>
      </w:tr>
      <w:tr w:rsidR="00BD6A9F" w:rsidRPr="00A35B65" w:rsidTr="009C4C9A">
        <w:tc>
          <w:tcPr>
            <w:tcW w:w="3936" w:type="dxa"/>
          </w:tcPr>
          <w:p w:rsidR="00BD6A9F" w:rsidRDefault="00BD6A9F" w:rsidP="00BD6A9F">
            <w:pPr>
              <w:pStyle w:val="ConsPlusNormal"/>
              <w:jc w:val="both"/>
            </w:pPr>
            <w:r>
              <w:t>Земельный налог с организаций, обладающих земельным участком, расположенным в границах сельских поселений</w:t>
            </w:r>
          </w:p>
        </w:tc>
        <w:tc>
          <w:tcPr>
            <w:tcW w:w="3118" w:type="dxa"/>
          </w:tcPr>
          <w:p w:rsidR="00BD6A9F" w:rsidRDefault="00BD6A9F" w:rsidP="00DD3C94">
            <w:pPr>
              <w:pStyle w:val="ConsPlusNormal"/>
              <w:jc w:val="center"/>
            </w:pPr>
            <w:r>
              <w:t>182</w:t>
            </w:r>
            <w:r w:rsidR="00DD3C94">
              <w:t xml:space="preserve"> </w:t>
            </w:r>
            <w:r>
              <w:t>106 06033 10 0000 110</w:t>
            </w:r>
          </w:p>
        </w:tc>
        <w:tc>
          <w:tcPr>
            <w:tcW w:w="2517" w:type="dxa"/>
            <w:vAlign w:val="center"/>
          </w:tcPr>
          <w:p w:rsidR="00BD6A9F" w:rsidRPr="00A35B65" w:rsidRDefault="00BD6A9F" w:rsidP="00BD6A9F">
            <w:pPr>
              <w:jc w:val="center"/>
            </w:pPr>
            <w:r>
              <w:t>100</w:t>
            </w:r>
          </w:p>
        </w:tc>
      </w:tr>
      <w:tr w:rsidR="00BD6A9F" w:rsidRPr="00A35B65" w:rsidTr="00416C92">
        <w:trPr>
          <w:trHeight w:val="1185"/>
        </w:trPr>
        <w:tc>
          <w:tcPr>
            <w:tcW w:w="3936" w:type="dxa"/>
            <w:tcBorders>
              <w:bottom w:val="single" w:sz="4" w:space="0" w:color="auto"/>
            </w:tcBorders>
          </w:tcPr>
          <w:p w:rsidR="00BD6A9F" w:rsidRDefault="00BD6A9F" w:rsidP="00BD6A9F">
            <w:pPr>
              <w:pStyle w:val="ConsPlusNormal"/>
              <w:jc w:val="both"/>
            </w:pPr>
            <w:r>
              <w:t>Земельный налог с физических лиц, обладающих земельным участком, расположенным в границах сельских поселений</w:t>
            </w:r>
          </w:p>
        </w:tc>
        <w:tc>
          <w:tcPr>
            <w:tcW w:w="3118" w:type="dxa"/>
            <w:tcBorders>
              <w:bottom w:val="single" w:sz="4" w:space="0" w:color="auto"/>
            </w:tcBorders>
          </w:tcPr>
          <w:p w:rsidR="00BD6A9F" w:rsidRDefault="00BD6A9F" w:rsidP="00DD3C94">
            <w:pPr>
              <w:pStyle w:val="ConsPlusNormal"/>
              <w:jc w:val="center"/>
            </w:pPr>
            <w:r>
              <w:t>182</w:t>
            </w:r>
            <w:r w:rsidR="00DD3C94">
              <w:t xml:space="preserve"> </w:t>
            </w:r>
            <w:r>
              <w:t>106 06043 10 0000 110</w:t>
            </w:r>
          </w:p>
        </w:tc>
        <w:tc>
          <w:tcPr>
            <w:tcW w:w="2517" w:type="dxa"/>
            <w:tcBorders>
              <w:bottom w:val="single" w:sz="4" w:space="0" w:color="auto"/>
            </w:tcBorders>
            <w:vAlign w:val="center"/>
          </w:tcPr>
          <w:p w:rsidR="00BD6A9F" w:rsidRPr="00A35B65" w:rsidRDefault="00BD6A9F" w:rsidP="00BD6A9F">
            <w:pPr>
              <w:jc w:val="center"/>
            </w:pPr>
            <w:r>
              <w:t>100</w:t>
            </w:r>
          </w:p>
        </w:tc>
      </w:tr>
      <w:tr w:rsidR="00416C92" w:rsidRPr="00A35B65" w:rsidTr="00416C92">
        <w:trPr>
          <w:trHeight w:val="630"/>
        </w:trPr>
        <w:tc>
          <w:tcPr>
            <w:tcW w:w="3936" w:type="dxa"/>
            <w:tcBorders>
              <w:top w:val="single" w:sz="4" w:space="0" w:color="auto"/>
            </w:tcBorders>
          </w:tcPr>
          <w:p w:rsidR="00416C92" w:rsidRPr="00416C92" w:rsidRDefault="00416C92" w:rsidP="00BD6A9F">
            <w:pPr>
              <w:pStyle w:val="ConsPlusNormal"/>
              <w:jc w:val="both"/>
              <w:rPr>
                <w:szCs w:val="24"/>
              </w:rPr>
            </w:pPr>
            <w:r w:rsidRPr="00416C92">
              <w:rPr>
                <w:rFonts w:eastAsiaTheme="minorHAnsi"/>
                <w:color w:val="000000"/>
                <w:szCs w:val="24"/>
                <w:lang w:eastAsia="en-US"/>
              </w:rPr>
              <w:t xml:space="preserve">Земельный налог </w:t>
            </w:r>
            <w:proofErr w:type="gramStart"/>
            <w:r w:rsidRPr="00416C92">
              <w:rPr>
                <w:rFonts w:eastAsiaTheme="minorHAnsi"/>
                <w:color w:val="000000"/>
                <w:szCs w:val="24"/>
                <w:lang w:eastAsia="en-US"/>
              </w:rPr>
              <w:t xml:space="preserve">( </w:t>
            </w:r>
            <w:proofErr w:type="gramEnd"/>
            <w:r w:rsidRPr="00416C92">
              <w:rPr>
                <w:rFonts w:eastAsiaTheme="minorHAnsi"/>
                <w:color w:val="000000"/>
                <w:szCs w:val="24"/>
                <w:lang w:eastAsia="en-US"/>
              </w:rPr>
              <w:t>по обязательствам, возникшим до 1 января 2006 года), мобилизуемый на территориях сельских поселений</w:t>
            </w:r>
          </w:p>
        </w:tc>
        <w:tc>
          <w:tcPr>
            <w:tcW w:w="3118" w:type="dxa"/>
            <w:tcBorders>
              <w:top w:val="single" w:sz="4" w:space="0" w:color="auto"/>
            </w:tcBorders>
          </w:tcPr>
          <w:p w:rsidR="00416C92" w:rsidRDefault="00416C92" w:rsidP="00DD3C94">
            <w:pPr>
              <w:pStyle w:val="ConsPlusNormal"/>
              <w:jc w:val="center"/>
            </w:pPr>
            <w:r>
              <w:t>182 109 04053 10 0000 110</w:t>
            </w:r>
          </w:p>
        </w:tc>
        <w:tc>
          <w:tcPr>
            <w:tcW w:w="2517" w:type="dxa"/>
            <w:tcBorders>
              <w:top w:val="single" w:sz="4" w:space="0" w:color="auto"/>
            </w:tcBorders>
            <w:vAlign w:val="center"/>
          </w:tcPr>
          <w:p w:rsidR="00416C92" w:rsidRDefault="00416C92" w:rsidP="00BD6A9F">
            <w:pPr>
              <w:jc w:val="center"/>
            </w:pPr>
            <w:r>
              <w:t>100</w:t>
            </w:r>
          </w:p>
        </w:tc>
      </w:tr>
      <w:tr w:rsidR="00BD6A9F" w:rsidRPr="00A35B65" w:rsidTr="00416C92">
        <w:trPr>
          <w:trHeight w:val="2670"/>
        </w:trPr>
        <w:tc>
          <w:tcPr>
            <w:tcW w:w="3936" w:type="dxa"/>
            <w:tcBorders>
              <w:bottom w:val="single" w:sz="4" w:space="0" w:color="auto"/>
            </w:tcBorders>
          </w:tcPr>
          <w:p w:rsidR="00BD6A9F" w:rsidRDefault="00BD6A9F" w:rsidP="00BD6A9F">
            <w:pPr>
              <w:pStyle w:val="ConsPlusNormal"/>
              <w:jc w:val="both"/>
            </w:pPr>
            <w:r>
              <w:lastRenderedPageBreak/>
              <w:t>Государственная пошлина за совершение нотариальных действий должностными лицами органов местного самоуправления, уполномоченными в соответствии с законодательными актами Российской Федерации на совершение нотариальных действий</w:t>
            </w:r>
          </w:p>
        </w:tc>
        <w:tc>
          <w:tcPr>
            <w:tcW w:w="3118" w:type="dxa"/>
            <w:tcBorders>
              <w:bottom w:val="single" w:sz="4" w:space="0" w:color="auto"/>
            </w:tcBorders>
          </w:tcPr>
          <w:p w:rsidR="00BD6A9F" w:rsidRDefault="00DD3C94" w:rsidP="00144C67">
            <w:pPr>
              <w:pStyle w:val="ConsPlusNormal"/>
              <w:jc w:val="center"/>
            </w:pPr>
            <w:r>
              <w:t>94</w:t>
            </w:r>
            <w:r w:rsidR="00BD6A9F">
              <w:t>0</w:t>
            </w:r>
            <w:r>
              <w:t xml:space="preserve"> </w:t>
            </w:r>
            <w:r w:rsidR="00BD6A9F">
              <w:t xml:space="preserve">108 04020 </w:t>
            </w:r>
            <w:r w:rsidR="003B2956">
              <w:t>0</w:t>
            </w:r>
            <w:r w:rsidR="00BD6A9F">
              <w:t xml:space="preserve">1 </w:t>
            </w:r>
            <w:r w:rsidR="00144C67">
              <w:t>0</w:t>
            </w:r>
            <w:r w:rsidR="00BD6A9F">
              <w:t>000 110</w:t>
            </w:r>
          </w:p>
        </w:tc>
        <w:tc>
          <w:tcPr>
            <w:tcW w:w="2517" w:type="dxa"/>
            <w:tcBorders>
              <w:bottom w:val="single" w:sz="4" w:space="0" w:color="auto"/>
            </w:tcBorders>
            <w:vAlign w:val="center"/>
          </w:tcPr>
          <w:p w:rsidR="00BD6A9F" w:rsidRPr="00A35B65" w:rsidRDefault="00BD6A9F" w:rsidP="00BD6A9F">
            <w:pPr>
              <w:jc w:val="center"/>
            </w:pPr>
            <w:r>
              <w:t>100</w:t>
            </w:r>
          </w:p>
        </w:tc>
      </w:tr>
      <w:tr w:rsidR="00831567" w:rsidRPr="00A35B65" w:rsidTr="00B963B6">
        <w:trPr>
          <w:trHeight w:val="2355"/>
        </w:trPr>
        <w:tc>
          <w:tcPr>
            <w:tcW w:w="3936" w:type="dxa"/>
            <w:tcBorders>
              <w:top w:val="single" w:sz="4" w:space="0" w:color="auto"/>
              <w:bottom w:val="single" w:sz="4" w:space="0" w:color="auto"/>
            </w:tcBorders>
          </w:tcPr>
          <w:p w:rsidR="00831567" w:rsidRDefault="00831567" w:rsidP="00BD6A9F">
            <w:pPr>
              <w:pStyle w:val="ConsPlusNormal"/>
              <w:jc w:val="both"/>
            </w:pPr>
            <w:r w:rsidRPr="00831567">
              <w:rPr>
                <w:rFonts w:eastAsiaTheme="minorHAnsi"/>
                <w:color w:val="000000"/>
                <w:szCs w:val="24"/>
                <w:lang w:eastAsia="en-US"/>
              </w:rPr>
              <w:t>Доходы от сдачи в аренду имущества, находящегося в оперативном управлении органов управления сельских поселений и созданных ими учреждений (за исключением имущества муниципальных бюджетных и автономных учреждений</w:t>
            </w:r>
            <w:r>
              <w:rPr>
                <w:rFonts w:eastAsiaTheme="minorHAnsi"/>
                <w:color w:val="000000"/>
                <w:sz w:val="20"/>
                <w:lang w:eastAsia="en-US"/>
              </w:rPr>
              <w:t>)</w:t>
            </w:r>
          </w:p>
        </w:tc>
        <w:tc>
          <w:tcPr>
            <w:tcW w:w="3118" w:type="dxa"/>
            <w:tcBorders>
              <w:top w:val="single" w:sz="4" w:space="0" w:color="auto"/>
              <w:bottom w:val="single" w:sz="4" w:space="0" w:color="auto"/>
            </w:tcBorders>
          </w:tcPr>
          <w:p w:rsidR="00831567" w:rsidRDefault="00831567" w:rsidP="00DD3C94">
            <w:pPr>
              <w:pStyle w:val="ConsPlusNormal"/>
              <w:jc w:val="center"/>
            </w:pPr>
            <w:r>
              <w:t>940 111 05035 10 0000 120</w:t>
            </w:r>
          </w:p>
        </w:tc>
        <w:tc>
          <w:tcPr>
            <w:tcW w:w="251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31567" w:rsidRDefault="00831567" w:rsidP="00BD6A9F">
            <w:pPr>
              <w:jc w:val="center"/>
            </w:pPr>
            <w:r>
              <w:t>100</w:t>
            </w:r>
          </w:p>
        </w:tc>
      </w:tr>
      <w:tr w:rsidR="00B963B6" w:rsidRPr="00A35B65" w:rsidTr="00B963B6">
        <w:trPr>
          <w:trHeight w:val="902"/>
        </w:trPr>
        <w:tc>
          <w:tcPr>
            <w:tcW w:w="3936" w:type="dxa"/>
            <w:tcBorders>
              <w:top w:val="single" w:sz="4" w:space="0" w:color="auto"/>
            </w:tcBorders>
          </w:tcPr>
          <w:tbl>
            <w:tblPr>
              <w:tblW w:w="8334" w:type="dxa"/>
              <w:tblBorders>
                <w:top w:val="single" w:sz="4" w:space="0" w:color="auto"/>
                <w:bottom w:val="single" w:sz="4" w:space="0" w:color="auto"/>
              </w:tblBorders>
              <w:tblLayout w:type="fixed"/>
              <w:tblCellMar>
                <w:top w:w="102" w:type="dxa"/>
                <w:left w:w="62" w:type="dxa"/>
                <w:bottom w:w="102" w:type="dxa"/>
                <w:right w:w="62" w:type="dxa"/>
              </w:tblCellMar>
              <w:tblLook w:val="0000" w:firstRow="0" w:lastRow="0" w:firstColumn="0" w:lastColumn="0" w:noHBand="0" w:noVBand="0"/>
            </w:tblPr>
            <w:tblGrid>
              <w:gridCol w:w="3544"/>
              <w:gridCol w:w="4790"/>
            </w:tblGrid>
            <w:tr w:rsidR="00B963B6" w:rsidTr="002F3B10">
              <w:tc>
                <w:tcPr>
                  <w:tcW w:w="354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B963B6" w:rsidRDefault="00B963B6" w:rsidP="00A5405D">
                  <w:pPr>
                    <w:pStyle w:val="ConsPlusNormal"/>
                  </w:pPr>
                  <w:proofErr w:type="gramStart"/>
                  <w:r>
                    <w:t>Доходы, получаемые в виде арендной платы, а также средства от продажи права на заключение договоров аренды за земли, находящиеся в собственности сельских поселений (за исключением земельных участков муниципальных бюджетных и автономных учреждений)</w:t>
                  </w:r>
                  <w:proofErr w:type="gramEnd"/>
                </w:p>
              </w:tc>
              <w:tc>
                <w:tcPr>
                  <w:tcW w:w="479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B963B6" w:rsidRDefault="00B963B6" w:rsidP="00A5405D">
                  <w:pPr>
                    <w:pStyle w:val="ConsPlusNormal"/>
                    <w:jc w:val="both"/>
                  </w:pPr>
                </w:p>
              </w:tc>
            </w:tr>
          </w:tbl>
          <w:p w:rsidR="00B963B6" w:rsidRPr="00831567" w:rsidRDefault="00B963B6" w:rsidP="00BD6A9F">
            <w:pPr>
              <w:pStyle w:val="ConsPlusNormal"/>
              <w:jc w:val="both"/>
              <w:rPr>
                <w:rFonts w:eastAsiaTheme="minorHAnsi"/>
                <w:color w:val="000000"/>
                <w:szCs w:val="24"/>
                <w:lang w:eastAsia="en-US"/>
              </w:rPr>
            </w:pPr>
          </w:p>
        </w:tc>
        <w:tc>
          <w:tcPr>
            <w:tcW w:w="3118" w:type="dxa"/>
            <w:tcBorders>
              <w:top w:val="single" w:sz="4" w:space="0" w:color="auto"/>
            </w:tcBorders>
          </w:tcPr>
          <w:p w:rsidR="00B963B6" w:rsidRDefault="00B963B6" w:rsidP="00DD3C94">
            <w:pPr>
              <w:pStyle w:val="ConsPlusNormal"/>
              <w:jc w:val="center"/>
            </w:pPr>
            <w:r>
              <w:t>940 111 05025 10 0000 120</w:t>
            </w:r>
          </w:p>
        </w:tc>
        <w:tc>
          <w:tcPr>
            <w:tcW w:w="2517" w:type="dxa"/>
            <w:tcBorders>
              <w:top w:val="single" w:sz="4" w:space="0" w:color="auto"/>
            </w:tcBorders>
            <w:vAlign w:val="center"/>
          </w:tcPr>
          <w:p w:rsidR="00B963B6" w:rsidRDefault="00B963B6" w:rsidP="00BD6A9F">
            <w:pPr>
              <w:jc w:val="center"/>
            </w:pPr>
            <w:r>
              <w:t>100</w:t>
            </w:r>
          </w:p>
        </w:tc>
      </w:tr>
      <w:tr w:rsidR="00BD6A9F" w:rsidRPr="00A35B65" w:rsidTr="009C4C9A">
        <w:tc>
          <w:tcPr>
            <w:tcW w:w="3936" w:type="dxa"/>
          </w:tcPr>
          <w:p w:rsidR="00BD6A9F" w:rsidRDefault="00BD6A9F" w:rsidP="00BD6A9F">
            <w:pPr>
              <w:pStyle w:val="ConsPlusNormal"/>
              <w:jc w:val="both"/>
            </w:pPr>
            <w:r>
              <w:t>Прочие доходы от оказания платных услуг (работ) получателями средств бюджетов сельских поселений</w:t>
            </w:r>
          </w:p>
        </w:tc>
        <w:tc>
          <w:tcPr>
            <w:tcW w:w="3118" w:type="dxa"/>
          </w:tcPr>
          <w:p w:rsidR="00BD6A9F" w:rsidRDefault="00DD3C94" w:rsidP="00DD3C94">
            <w:pPr>
              <w:pStyle w:val="ConsPlusNormal"/>
              <w:jc w:val="center"/>
            </w:pPr>
            <w:r>
              <w:t>94</w:t>
            </w:r>
            <w:r w:rsidR="00BD6A9F">
              <w:t>0</w:t>
            </w:r>
            <w:r>
              <w:t xml:space="preserve"> </w:t>
            </w:r>
            <w:r w:rsidR="00BD6A9F">
              <w:t>113 01995 10 0000 130</w:t>
            </w:r>
          </w:p>
        </w:tc>
        <w:tc>
          <w:tcPr>
            <w:tcW w:w="2517" w:type="dxa"/>
            <w:vAlign w:val="center"/>
          </w:tcPr>
          <w:p w:rsidR="00BD6A9F" w:rsidRPr="00A35B65" w:rsidRDefault="00BD6A9F" w:rsidP="00BD6A9F">
            <w:pPr>
              <w:jc w:val="center"/>
            </w:pPr>
            <w:r>
              <w:t>100</w:t>
            </w:r>
          </w:p>
        </w:tc>
      </w:tr>
      <w:tr w:rsidR="00BD6A9F" w:rsidRPr="00A35B65" w:rsidTr="009C4C9A">
        <w:tc>
          <w:tcPr>
            <w:tcW w:w="3936" w:type="dxa"/>
          </w:tcPr>
          <w:p w:rsidR="00BD6A9F" w:rsidRDefault="00BD6A9F" w:rsidP="00BD6A9F">
            <w:pPr>
              <w:pStyle w:val="ConsPlusNormal"/>
              <w:jc w:val="both"/>
            </w:pPr>
            <w:r>
              <w:t>Прочие доходы от компенсации затрат бюджетов сельских поселений</w:t>
            </w:r>
          </w:p>
        </w:tc>
        <w:tc>
          <w:tcPr>
            <w:tcW w:w="3118" w:type="dxa"/>
          </w:tcPr>
          <w:p w:rsidR="00BD6A9F" w:rsidRDefault="00DD3C94" w:rsidP="00DD3C94">
            <w:pPr>
              <w:pStyle w:val="ConsPlusNormal"/>
              <w:jc w:val="center"/>
            </w:pPr>
            <w:r>
              <w:t>94</w:t>
            </w:r>
            <w:r w:rsidR="00BD6A9F">
              <w:t>0</w:t>
            </w:r>
            <w:r>
              <w:t xml:space="preserve"> </w:t>
            </w:r>
            <w:r w:rsidR="00BD6A9F">
              <w:t>113 02995 10 0000 130</w:t>
            </w:r>
          </w:p>
        </w:tc>
        <w:tc>
          <w:tcPr>
            <w:tcW w:w="2517" w:type="dxa"/>
            <w:vAlign w:val="center"/>
          </w:tcPr>
          <w:p w:rsidR="00BD6A9F" w:rsidRPr="00A35B65" w:rsidRDefault="00BD6A9F" w:rsidP="00BD6A9F">
            <w:pPr>
              <w:jc w:val="center"/>
            </w:pPr>
            <w:r>
              <w:t>100</w:t>
            </w:r>
          </w:p>
        </w:tc>
      </w:tr>
      <w:tr w:rsidR="00BD6A9F" w:rsidRPr="00A35B65" w:rsidTr="009C4C9A">
        <w:tc>
          <w:tcPr>
            <w:tcW w:w="3936" w:type="dxa"/>
          </w:tcPr>
          <w:p w:rsidR="00BD6A9F" w:rsidRDefault="00BD6A9F" w:rsidP="00BD6A9F">
            <w:pPr>
              <w:pStyle w:val="ConsPlusNormal"/>
              <w:jc w:val="both"/>
            </w:pPr>
            <w:r>
              <w:t>Доходы от продажи земельных участков, находящихся в собственности сельских поселений (за исключением земельных участков муниципальных бюджетных и автономных учреждений)</w:t>
            </w:r>
          </w:p>
        </w:tc>
        <w:tc>
          <w:tcPr>
            <w:tcW w:w="3118" w:type="dxa"/>
          </w:tcPr>
          <w:p w:rsidR="00BD6A9F" w:rsidRDefault="00126941" w:rsidP="00DD3C94">
            <w:pPr>
              <w:pStyle w:val="ConsPlusNormal"/>
              <w:jc w:val="center"/>
            </w:pPr>
            <w:r>
              <w:t>940</w:t>
            </w:r>
            <w:r w:rsidR="00DD3C94">
              <w:t xml:space="preserve"> </w:t>
            </w:r>
            <w:r w:rsidR="00BD6A9F">
              <w:t>114 06025 10 0000 430</w:t>
            </w:r>
          </w:p>
        </w:tc>
        <w:tc>
          <w:tcPr>
            <w:tcW w:w="2517" w:type="dxa"/>
            <w:vAlign w:val="center"/>
          </w:tcPr>
          <w:p w:rsidR="00BD6A9F" w:rsidRPr="00A35B65" w:rsidRDefault="00BD6A9F" w:rsidP="00BD6A9F">
            <w:pPr>
              <w:jc w:val="center"/>
            </w:pPr>
            <w:r>
              <w:t>100</w:t>
            </w:r>
          </w:p>
        </w:tc>
      </w:tr>
      <w:tr w:rsidR="00BD6A9F" w:rsidRPr="00A35B65" w:rsidTr="009C4C9A">
        <w:tc>
          <w:tcPr>
            <w:tcW w:w="3936" w:type="dxa"/>
          </w:tcPr>
          <w:p w:rsidR="00BD6A9F" w:rsidRDefault="00BD6A9F" w:rsidP="00BD6A9F">
            <w:pPr>
              <w:pStyle w:val="ConsPlusNormal"/>
              <w:jc w:val="both"/>
            </w:pPr>
            <w:r>
              <w:t>Невыясненные поступления, зачисляемые в бюджеты сельских поселений</w:t>
            </w:r>
          </w:p>
        </w:tc>
        <w:tc>
          <w:tcPr>
            <w:tcW w:w="3118" w:type="dxa"/>
          </w:tcPr>
          <w:p w:rsidR="00BD6A9F" w:rsidRDefault="00126941" w:rsidP="00DD3C94">
            <w:pPr>
              <w:pStyle w:val="ConsPlusNormal"/>
              <w:jc w:val="center"/>
            </w:pPr>
            <w:r>
              <w:t>94</w:t>
            </w:r>
            <w:r w:rsidR="00BD6A9F">
              <w:t>0</w:t>
            </w:r>
            <w:r w:rsidR="00DD3C94">
              <w:t xml:space="preserve"> </w:t>
            </w:r>
            <w:r w:rsidR="00BD6A9F">
              <w:t>117 01050 10 0000 180</w:t>
            </w:r>
          </w:p>
        </w:tc>
        <w:tc>
          <w:tcPr>
            <w:tcW w:w="2517" w:type="dxa"/>
            <w:vAlign w:val="center"/>
          </w:tcPr>
          <w:p w:rsidR="00BD6A9F" w:rsidRPr="00A35B65" w:rsidRDefault="00BD6A9F" w:rsidP="00BD6A9F">
            <w:pPr>
              <w:jc w:val="center"/>
            </w:pPr>
            <w:r>
              <w:t>100</w:t>
            </w:r>
          </w:p>
        </w:tc>
      </w:tr>
      <w:tr w:rsidR="00BD6A9F" w:rsidRPr="00A35B65" w:rsidTr="009C4C9A">
        <w:tc>
          <w:tcPr>
            <w:tcW w:w="3936" w:type="dxa"/>
          </w:tcPr>
          <w:p w:rsidR="00BD6A9F" w:rsidRDefault="00BD6A9F" w:rsidP="00BD6A9F">
            <w:pPr>
              <w:pStyle w:val="ConsPlusNormal"/>
              <w:jc w:val="both"/>
            </w:pPr>
            <w:r>
              <w:t>Прочие неналоговые доходы бюджетов сельских поселений</w:t>
            </w:r>
          </w:p>
        </w:tc>
        <w:tc>
          <w:tcPr>
            <w:tcW w:w="3118" w:type="dxa"/>
          </w:tcPr>
          <w:p w:rsidR="00BD6A9F" w:rsidRDefault="00126941" w:rsidP="00DD3C94">
            <w:pPr>
              <w:pStyle w:val="ConsPlusNormal"/>
              <w:jc w:val="center"/>
            </w:pPr>
            <w:r>
              <w:t>94</w:t>
            </w:r>
            <w:r w:rsidR="00BD6A9F">
              <w:t>0</w:t>
            </w:r>
            <w:r w:rsidR="00DD3C94">
              <w:t xml:space="preserve"> </w:t>
            </w:r>
            <w:r w:rsidR="00BD6A9F">
              <w:t>117 05050 10 0000 180</w:t>
            </w:r>
          </w:p>
        </w:tc>
        <w:tc>
          <w:tcPr>
            <w:tcW w:w="2517" w:type="dxa"/>
            <w:vAlign w:val="center"/>
          </w:tcPr>
          <w:p w:rsidR="00BD6A9F" w:rsidRPr="00A35B65" w:rsidRDefault="00BD6A9F" w:rsidP="00BD6A9F">
            <w:pPr>
              <w:jc w:val="center"/>
            </w:pPr>
            <w:r>
              <w:t>100</w:t>
            </w:r>
          </w:p>
        </w:tc>
      </w:tr>
      <w:tr w:rsidR="00BD6A9F" w:rsidRPr="00A35B65" w:rsidTr="009C4C9A">
        <w:tc>
          <w:tcPr>
            <w:tcW w:w="3936" w:type="dxa"/>
          </w:tcPr>
          <w:p w:rsidR="00BD6A9F" w:rsidRDefault="00BD6A9F" w:rsidP="00BD6A9F">
            <w:pPr>
              <w:pStyle w:val="ConsPlusNormal"/>
              <w:jc w:val="both"/>
            </w:pPr>
            <w:r>
              <w:t>Дотации бюджетам сельских поселений на выравнивание бюджетной обеспеченности</w:t>
            </w:r>
            <w:r w:rsidR="00144C67">
              <w:t xml:space="preserve"> из бюджета субъекта Российской </w:t>
            </w:r>
            <w:r w:rsidR="00144C67">
              <w:lastRenderedPageBreak/>
              <w:t>Федерации</w:t>
            </w:r>
          </w:p>
        </w:tc>
        <w:tc>
          <w:tcPr>
            <w:tcW w:w="3118" w:type="dxa"/>
          </w:tcPr>
          <w:p w:rsidR="00BD6A9F" w:rsidRDefault="00126941" w:rsidP="00166768">
            <w:pPr>
              <w:pStyle w:val="ConsPlusNormal"/>
              <w:jc w:val="center"/>
            </w:pPr>
            <w:r>
              <w:lastRenderedPageBreak/>
              <w:t>94</w:t>
            </w:r>
            <w:r w:rsidR="00BD6A9F">
              <w:t>0</w:t>
            </w:r>
            <w:r w:rsidR="00DD3C94">
              <w:t xml:space="preserve"> </w:t>
            </w:r>
            <w:r w:rsidR="00BD6A9F">
              <w:t xml:space="preserve">202 </w:t>
            </w:r>
            <w:r w:rsidR="00641EF1">
              <w:t>15</w:t>
            </w:r>
            <w:r w:rsidR="00BD6A9F">
              <w:t>001 10 0000 15</w:t>
            </w:r>
            <w:r w:rsidR="00166768">
              <w:t>0</w:t>
            </w:r>
          </w:p>
        </w:tc>
        <w:tc>
          <w:tcPr>
            <w:tcW w:w="2517" w:type="dxa"/>
            <w:vAlign w:val="center"/>
          </w:tcPr>
          <w:p w:rsidR="00BD6A9F" w:rsidRPr="00A35B65" w:rsidRDefault="00BD6A9F" w:rsidP="00BD6A9F">
            <w:pPr>
              <w:jc w:val="center"/>
            </w:pPr>
            <w:r>
              <w:t>100</w:t>
            </w:r>
          </w:p>
        </w:tc>
      </w:tr>
      <w:tr w:rsidR="00BD6A9F" w:rsidRPr="00A35B65" w:rsidTr="001536DE">
        <w:trPr>
          <w:trHeight w:val="1113"/>
        </w:trPr>
        <w:tc>
          <w:tcPr>
            <w:tcW w:w="3936" w:type="dxa"/>
            <w:tcBorders>
              <w:bottom w:val="single" w:sz="4" w:space="0" w:color="auto"/>
            </w:tcBorders>
          </w:tcPr>
          <w:p w:rsidR="00BD6A9F" w:rsidRDefault="00BD6A9F" w:rsidP="00BD6A9F">
            <w:pPr>
              <w:pStyle w:val="ConsPlusNormal"/>
              <w:jc w:val="both"/>
            </w:pPr>
            <w:r>
              <w:lastRenderedPageBreak/>
              <w:t>Дотации бюджетам сельских поселений на поддержку мер по обеспечению сбалансированности бюджетов</w:t>
            </w:r>
          </w:p>
        </w:tc>
        <w:tc>
          <w:tcPr>
            <w:tcW w:w="3118" w:type="dxa"/>
            <w:tcBorders>
              <w:bottom w:val="single" w:sz="4" w:space="0" w:color="auto"/>
            </w:tcBorders>
          </w:tcPr>
          <w:p w:rsidR="00BD6A9F" w:rsidRDefault="00126941" w:rsidP="00166768">
            <w:pPr>
              <w:pStyle w:val="ConsPlusNormal"/>
              <w:jc w:val="center"/>
            </w:pPr>
            <w:r>
              <w:t>94</w:t>
            </w:r>
            <w:r w:rsidR="00BD6A9F">
              <w:t>0</w:t>
            </w:r>
            <w:r w:rsidR="00DD3C94">
              <w:t xml:space="preserve"> </w:t>
            </w:r>
            <w:r w:rsidR="00BD6A9F">
              <w:t>2</w:t>
            </w:r>
            <w:r w:rsidR="00DD3C94">
              <w:t>0</w:t>
            </w:r>
            <w:r w:rsidR="00BD6A9F">
              <w:t xml:space="preserve">2 </w:t>
            </w:r>
            <w:r w:rsidR="00641EF1">
              <w:t>15002</w:t>
            </w:r>
            <w:r w:rsidR="00BD6A9F">
              <w:t xml:space="preserve"> 10 0000 15</w:t>
            </w:r>
            <w:r w:rsidR="00166768">
              <w:t>0</w:t>
            </w:r>
          </w:p>
        </w:tc>
        <w:tc>
          <w:tcPr>
            <w:tcW w:w="2517" w:type="dxa"/>
            <w:tcBorders>
              <w:bottom w:val="single" w:sz="4" w:space="0" w:color="auto"/>
            </w:tcBorders>
            <w:vAlign w:val="center"/>
          </w:tcPr>
          <w:p w:rsidR="00BD6A9F" w:rsidRPr="00A35B65" w:rsidRDefault="00BD6A9F" w:rsidP="00BD6A9F">
            <w:pPr>
              <w:jc w:val="center"/>
            </w:pPr>
            <w:r>
              <w:t>100</w:t>
            </w:r>
          </w:p>
        </w:tc>
      </w:tr>
      <w:tr w:rsidR="00144C67" w:rsidRPr="00A35B65" w:rsidTr="00144C67">
        <w:trPr>
          <w:trHeight w:val="840"/>
        </w:trPr>
        <w:tc>
          <w:tcPr>
            <w:tcW w:w="3936" w:type="dxa"/>
            <w:tcBorders>
              <w:top w:val="single" w:sz="4" w:space="0" w:color="auto"/>
              <w:bottom w:val="single" w:sz="4" w:space="0" w:color="auto"/>
            </w:tcBorders>
          </w:tcPr>
          <w:p w:rsidR="00144C67" w:rsidRDefault="00144C67" w:rsidP="00144C67">
            <w:pPr>
              <w:pStyle w:val="ConsPlusNormal"/>
              <w:jc w:val="both"/>
            </w:pPr>
            <w:r>
              <w:t>Дотации бюджетам сельских поселений на выравнивание бюджетной обеспеченности из бюджетов муниципальных районов</w:t>
            </w:r>
          </w:p>
        </w:tc>
        <w:tc>
          <w:tcPr>
            <w:tcW w:w="3118" w:type="dxa"/>
            <w:tcBorders>
              <w:top w:val="single" w:sz="4" w:space="0" w:color="auto"/>
              <w:bottom w:val="single" w:sz="4" w:space="0" w:color="auto"/>
            </w:tcBorders>
          </w:tcPr>
          <w:p w:rsidR="00144C67" w:rsidRDefault="00144C67" w:rsidP="00166768">
            <w:pPr>
              <w:pStyle w:val="ConsPlusNormal"/>
              <w:jc w:val="center"/>
            </w:pPr>
            <w:r>
              <w:t>940 202 16001 10 0000 150</w:t>
            </w:r>
          </w:p>
        </w:tc>
        <w:tc>
          <w:tcPr>
            <w:tcW w:w="251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144C67" w:rsidRDefault="00144C67" w:rsidP="00BD6A9F">
            <w:pPr>
              <w:jc w:val="center"/>
            </w:pPr>
            <w:r>
              <w:t>100</w:t>
            </w:r>
          </w:p>
        </w:tc>
      </w:tr>
      <w:tr w:rsidR="00992619" w:rsidRPr="00A35B65" w:rsidTr="001536DE">
        <w:trPr>
          <w:trHeight w:val="577"/>
        </w:trPr>
        <w:tc>
          <w:tcPr>
            <w:tcW w:w="3936" w:type="dxa"/>
            <w:tcBorders>
              <w:top w:val="single" w:sz="4" w:space="0" w:color="auto"/>
              <w:right w:val="single" w:sz="4" w:space="0" w:color="auto"/>
            </w:tcBorders>
          </w:tcPr>
          <w:p w:rsidR="00992619" w:rsidRPr="00DF3BCA" w:rsidRDefault="00DF3BCA" w:rsidP="00BD6A9F">
            <w:pPr>
              <w:pStyle w:val="ConsPlusNormal"/>
              <w:jc w:val="both"/>
              <w:rPr>
                <w:szCs w:val="24"/>
              </w:rPr>
            </w:pPr>
            <w:r w:rsidRPr="00DF3BCA">
              <w:rPr>
                <w:rFonts w:eastAsiaTheme="minorHAnsi"/>
                <w:color w:val="000000"/>
                <w:szCs w:val="24"/>
                <w:lang w:eastAsia="en-US"/>
              </w:rPr>
              <w:t>Прочие дотации бюджетам сельских поселений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</w:tcBorders>
          </w:tcPr>
          <w:p w:rsidR="00992619" w:rsidRDefault="00992619" w:rsidP="00166768">
            <w:pPr>
              <w:pStyle w:val="ConsPlusNormal"/>
              <w:jc w:val="center"/>
            </w:pPr>
            <w:r>
              <w:t>940 202 1999</w:t>
            </w:r>
            <w:r w:rsidR="00B963B6">
              <w:t>9</w:t>
            </w:r>
            <w:r>
              <w:t xml:space="preserve"> 10 00000 15</w:t>
            </w:r>
            <w:r w:rsidR="00166768">
              <w:t>0</w:t>
            </w:r>
          </w:p>
        </w:tc>
        <w:tc>
          <w:tcPr>
            <w:tcW w:w="2517" w:type="dxa"/>
            <w:tcBorders>
              <w:top w:val="single" w:sz="4" w:space="0" w:color="auto"/>
            </w:tcBorders>
            <w:vAlign w:val="center"/>
          </w:tcPr>
          <w:p w:rsidR="00992619" w:rsidRDefault="00992619" w:rsidP="00BD6A9F">
            <w:pPr>
              <w:jc w:val="center"/>
            </w:pPr>
            <w:r>
              <w:t>100</w:t>
            </w:r>
          </w:p>
        </w:tc>
      </w:tr>
      <w:tr w:rsidR="00BD6A9F" w:rsidRPr="00A35B65" w:rsidTr="009C4C9A">
        <w:tc>
          <w:tcPr>
            <w:tcW w:w="3936" w:type="dxa"/>
          </w:tcPr>
          <w:p w:rsidR="00BD6A9F" w:rsidRDefault="00BD6A9F" w:rsidP="00BD6A9F">
            <w:pPr>
              <w:pStyle w:val="ConsPlusNormal"/>
              <w:jc w:val="both"/>
            </w:pPr>
            <w:r>
              <w:t>Прочие субсидии бюджетам сельских поселений</w:t>
            </w:r>
          </w:p>
        </w:tc>
        <w:tc>
          <w:tcPr>
            <w:tcW w:w="3118" w:type="dxa"/>
          </w:tcPr>
          <w:p w:rsidR="00BD6A9F" w:rsidRDefault="00126941" w:rsidP="00166768">
            <w:pPr>
              <w:pStyle w:val="ConsPlusNormal"/>
              <w:jc w:val="center"/>
            </w:pPr>
            <w:r>
              <w:t>94</w:t>
            </w:r>
            <w:r w:rsidR="00BD6A9F">
              <w:t>0</w:t>
            </w:r>
            <w:r w:rsidR="00DD3C94">
              <w:t xml:space="preserve"> </w:t>
            </w:r>
            <w:r w:rsidR="00BD6A9F">
              <w:t xml:space="preserve">202 </w:t>
            </w:r>
            <w:r w:rsidR="00641EF1">
              <w:t>29</w:t>
            </w:r>
            <w:r w:rsidR="00BD6A9F">
              <w:t>999 10 0000 15</w:t>
            </w:r>
            <w:r w:rsidR="00166768">
              <w:t>0</w:t>
            </w:r>
          </w:p>
        </w:tc>
        <w:tc>
          <w:tcPr>
            <w:tcW w:w="2517" w:type="dxa"/>
            <w:vAlign w:val="center"/>
          </w:tcPr>
          <w:p w:rsidR="00BD6A9F" w:rsidRPr="00A35B65" w:rsidRDefault="00BD6A9F" w:rsidP="00BD6A9F">
            <w:pPr>
              <w:jc w:val="center"/>
            </w:pPr>
            <w:r>
              <w:t>100</w:t>
            </w:r>
          </w:p>
        </w:tc>
      </w:tr>
      <w:tr w:rsidR="00BD6A9F" w:rsidRPr="00A35B65" w:rsidTr="00DF3BCA">
        <w:trPr>
          <w:trHeight w:val="1590"/>
        </w:trPr>
        <w:tc>
          <w:tcPr>
            <w:tcW w:w="3936" w:type="dxa"/>
            <w:tcBorders>
              <w:bottom w:val="single" w:sz="4" w:space="0" w:color="auto"/>
            </w:tcBorders>
          </w:tcPr>
          <w:p w:rsidR="00BD6A9F" w:rsidRDefault="00BD6A9F" w:rsidP="00BD6A9F">
            <w:pPr>
              <w:pStyle w:val="ConsPlusNormal"/>
              <w:jc w:val="both"/>
            </w:pPr>
            <w:r>
              <w:t>Субвенции бюджетам сельских поселений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3118" w:type="dxa"/>
            <w:tcBorders>
              <w:bottom w:val="single" w:sz="4" w:space="0" w:color="auto"/>
            </w:tcBorders>
          </w:tcPr>
          <w:p w:rsidR="00BD6A9F" w:rsidRDefault="00126941" w:rsidP="00166768">
            <w:pPr>
              <w:pStyle w:val="ConsPlusNormal"/>
              <w:jc w:val="center"/>
            </w:pPr>
            <w:r>
              <w:t>94</w:t>
            </w:r>
            <w:r w:rsidR="00BD6A9F">
              <w:t>0</w:t>
            </w:r>
            <w:r w:rsidR="00DD3C94">
              <w:t xml:space="preserve"> 2</w:t>
            </w:r>
            <w:r w:rsidR="00BD6A9F">
              <w:t xml:space="preserve">02 </w:t>
            </w:r>
            <w:r w:rsidR="00641EF1">
              <w:t>35118</w:t>
            </w:r>
            <w:r w:rsidR="00BD6A9F">
              <w:t xml:space="preserve"> 10 0000 15</w:t>
            </w:r>
            <w:r w:rsidR="00166768">
              <w:t>0</w:t>
            </w:r>
          </w:p>
        </w:tc>
        <w:tc>
          <w:tcPr>
            <w:tcW w:w="2517" w:type="dxa"/>
            <w:tcBorders>
              <w:bottom w:val="single" w:sz="4" w:space="0" w:color="auto"/>
            </w:tcBorders>
            <w:vAlign w:val="center"/>
          </w:tcPr>
          <w:p w:rsidR="00BD6A9F" w:rsidRPr="00A35B65" w:rsidRDefault="00BD6A9F" w:rsidP="00BD6A9F">
            <w:pPr>
              <w:jc w:val="center"/>
            </w:pPr>
            <w:r>
              <w:t>100</w:t>
            </w:r>
          </w:p>
        </w:tc>
      </w:tr>
      <w:tr w:rsidR="00DF3BCA" w:rsidRPr="00A35B65" w:rsidTr="00DF3BCA">
        <w:trPr>
          <w:trHeight w:val="946"/>
        </w:trPr>
        <w:tc>
          <w:tcPr>
            <w:tcW w:w="3936" w:type="dxa"/>
            <w:tcBorders>
              <w:top w:val="single" w:sz="4" w:space="0" w:color="auto"/>
              <w:bottom w:val="single" w:sz="4" w:space="0" w:color="auto"/>
            </w:tcBorders>
          </w:tcPr>
          <w:p w:rsidR="00DF3BCA" w:rsidRPr="00831567" w:rsidRDefault="00831567" w:rsidP="00BD6A9F">
            <w:pPr>
              <w:pStyle w:val="ConsPlusNormal"/>
              <w:jc w:val="both"/>
              <w:rPr>
                <w:szCs w:val="24"/>
              </w:rPr>
            </w:pPr>
            <w:r w:rsidRPr="00831567">
              <w:rPr>
                <w:rFonts w:eastAsiaTheme="minorHAnsi"/>
                <w:color w:val="000000"/>
                <w:szCs w:val="24"/>
                <w:lang w:eastAsia="en-US"/>
              </w:rPr>
              <w:t>Прочие субвенции бюджетам сельских поселений</w:t>
            </w:r>
          </w:p>
        </w:tc>
        <w:tc>
          <w:tcPr>
            <w:tcW w:w="3118" w:type="dxa"/>
            <w:tcBorders>
              <w:top w:val="single" w:sz="4" w:space="0" w:color="auto"/>
              <w:bottom w:val="single" w:sz="4" w:space="0" w:color="auto"/>
            </w:tcBorders>
          </w:tcPr>
          <w:p w:rsidR="00DF3BCA" w:rsidRDefault="00DF3BCA" w:rsidP="00166768">
            <w:pPr>
              <w:pStyle w:val="ConsPlusNormal"/>
              <w:jc w:val="center"/>
            </w:pPr>
            <w:r>
              <w:t>940 202 39999 10 0000 15</w:t>
            </w:r>
            <w:r w:rsidR="00166768">
              <w:t>0</w:t>
            </w:r>
          </w:p>
        </w:tc>
        <w:tc>
          <w:tcPr>
            <w:tcW w:w="251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DF3BCA" w:rsidRDefault="00DF3BCA" w:rsidP="00BD6A9F">
            <w:pPr>
              <w:jc w:val="center"/>
            </w:pPr>
            <w:r>
              <w:t>100</w:t>
            </w:r>
          </w:p>
        </w:tc>
      </w:tr>
      <w:tr w:rsidR="00BD6A9F" w:rsidRPr="00A35B65" w:rsidTr="009C4C9A">
        <w:tc>
          <w:tcPr>
            <w:tcW w:w="3936" w:type="dxa"/>
          </w:tcPr>
          <w:p w:rsidR="00BD6A9F" w:rsidRDefault="00BD6A9F" w:rsidP="00BD6A9F">
            <w:pPr>
              <w:pStyle w:val="ConsPlusNormal"/>
              <w:jc w:val="both"/>
            </w:pPr>
            <w:r>
              <w:t>Прочие межбюджетные трансферты, передаваемые бюджетам сельских поселений</w:t>
            </w:r>
          </w:p>
        </w:tc>
        <w:tc>
          <w:tcPr>
            <w:tcW w:w="3118" w:type="dxa"/>
          </w:tcPr>
          <w:p w:rsidR="00BD6A9F" w:rsidRDefault="00126941" w:rsidP="00166768">
            <w:pPr>
              <w:pStyle w:val="ConsPlusNormal"/>
              <w:jc w:val="center"/>
            </w:pPr>
            <w:r>
              <w:t>94</w:t>
            </w:r>
            <w:r w:rsidR="00BD6A9F">
              <w:t xml:space="preserve">02 02 </w:t>
            </w:r>
            <w:r w:rsidR="00641EF1">
              <w:t>49</w:t>
            </w:r>
            <w:r w:rsidR="00BD6A9F">
              <w:t>999 10 0000 15</w:t>
            </w:r>
            <w:r w:rsidR="00166768">
              <w:t>0</w:t>
            </w:r>
          </w:p>
        </w:tc>
        <w:tc>
          <w:tcPr>
            <w:tcW w:w="2517" w:type="dxa"/>
            <w:vAlign w:val="center"/>
          </w:tcPr>
          <w:p w:rsidR="00BD6A9F" w:rsidRPr="00A35B65" w:rsidRDefault="00BD6A9F" w:rsidP="00BD6A9F">
            <w:pPr>
              <w:jc w:val="center"/>
            </w:pPr>
            <w:r>
              <w:t>100</w:t>
            </w:r>
          </w:p>
        </w:tc>
      </w:tr>
      <w:tr w:rsidR="00BD6A9F" w:rsidRPr="00A35B65" w:rsidTr="009C4C9A">
        <w:tc>
          <w:tcPr>
            <w:tcW w:w="3936" w:type="dxa"/>
          </w:tcPr>
          <w:p w:rsidR="00BD6A9F" w:rsidRDefault="00BD6A9F" w:rsidP="00BD6A9F">
            <w:pPr>
              <w:pStyle w:val="ConsPlusNormal"/>
              <w:jc w:val="both"/>
            </w:pPr>
            <w:r>
              <w:t>Прочие безвозмездные поступления в бюджеты сельских поселений</w:t>
            </w:r>
          </w:p>
        </w:tc>
        <w:tc>
          <w:tcPr>
            <w:tcW w:w="3118" w:type="dxa"/>
          </w:tcPr>
          <w:p w:rsidR="00BD6A9F" w:rsidRDefault="00126941" w:rsidP="0036681D">
            <w:pPr>
              <w:pStyle w:val="ConsPlusNormal"/>
              <w:jc w:val="center"/>
            </w:pPr>
            <w:r>
              <w:t>94</w:t>
            </w:r>
            <w:r w:rsidR="00BD6A9F">
              <w:t>02 07 05030 10 0000 1</w:t>
            </w:r>
            <w:r w:rsidR="0036681D">
              <w:t>5</w:t>
            </w:r>
            <w:r w:rsidR="00BD6A9F">
              <w:t>0</w:t>
            </w:r>
          </w:p>
        </w:tc>
        <w:tc>
          <w:tcPr>
            <w:tcW w:w="2517" w:type="dxa"/>
            <w:vAlign w:val="center"/>
          </w:tcPr>
          <w:p w:rsidR="00BD6A9F" w:rsidRDefault="00BD6A9F" w:rsidP="00BD6A9F">
            <w:pPr>
              <w:jc w:val="center"/>
            </w:pPr>
            <w:r>
              <w:t>100</w:t>
            </w:r>
          </w:p>
        </w:tc>
      </w:tr>
      <w:tr w:rsidR="00BD6A9F" w:rsidRPr="00A35B65" w:rsidTr="009C4C9A">
        <w:tc>
          <w:tcPr>
            <w:tcW w:w="3936" w:type="dxa"/>
          </w:tcPr>
          <w:p w:rsidR="00BD6A9F" w:rsidRDefault="00BD6A9F" w:rsidP="00BD6A9F">
            <w:pPr>
              <w:pStyle w:val="ConsPlusNormal"/>
              <w:jc w:val="both"/>
            </w:pPr>
            <w:r>
              <w:t>Перечисления из бюджетов сельских поселений (в бюджеты поселений) для осуществления возврата (зачета) излишне уплаченных или излишне взысканных сумм налогов, сборов и иных платежей, а также сумм процентов за несвоевременное осуществление такого возврата и процентов, начисленных на излишне взысканные суммы</w:t>
            </w:r>
          </w:p>
        </w:tc>
        <w:tc>
          <w:tcPr>
            <w:tcW w:w="3118" w:type="dxa"/>
          </w:tcPr>
          <w:p w:rsidR="00BD6A9F" w:rsidRDefault="00126941" w:rsidP="0036681D">
            <w:pPr>
              <w:pStyle w:val="ConsPlusNormal"/>
              <w:jc w:val="center"/>
            </w:pPr>
            <w:r>
              <w:t>94</w:t>
            </w:r>
            <w:r w:rsidR="00BD6A9F">
              <w:t>02 08 05000 10 0000 1</w:t>
            </w:r>
            <w:r w:rsidR="0036681D">
              <w:t>5</w:t>
            </w:r>
            <w:r w:rsidR="00BD6A9F">
              <w:t>0</w:t>
            </w:r>
          </w:p>
        </w:tc>
        <w:tc>
          <w:tcPr>
            <w:tcW w:w="2517" w:type="dxa"/>
            <w:vAlign w:val="center"/>
          </w:tcPr>
          <w:p w:rsidR="00BD6A9F" w:rsidRDefault="00BD6A9F" w:rsidP="00BD6A9F">
            <w:pPr>
              <w:jc w:val="center"/>
            </w:pPr>
            <w:r>
              <w:t>100</w:t>
            </w:r>
          </w:p>
        </w:tc>
      </w:tr>
      <w:tr w:rsidR="00BD6A9F" w:rsidRPr="00A35B65" w:rsidTr="009C4C9A">
        <w:tc>
          <w:tcPr>
            <w:tcW w:w="3936" w:type="dxa"/>
          </w:tcPr>
          <w:p w:rsidR="00BD6A9F" w:rsidRDefault="005C14D3" w:rsidP="00641EF1">
            <w:pPr>
              <w:pStyle w:val="ConsPlusNormal"/>
              <w:jc w:val="both"/>
            </w:pPr>
            <w:r>
              <w:t>Доходы бюджетов сельских поселений от возврата бюджетами бюджетной системы Российской Федерации остатков субсидий, субвенций и иных межбюджетных трансфертов, имеющих целевое назначение, прошлых лет, а также от возврата организациями остатков субсидий прошлых лет</w:t>
            </w:r>
          </w:p>
        </w:tc>
        <w:tc>
          <w:tcPr>
            <w:tcW w:w="3118" w:type="dxa"/>
          </w:tcPr>
          <w:p w:rsidR="00BD6A9F" w:rsidRDefault="00126941" w:rsidP="00166768">
            <w:pPr>
              <w:pStyle w:val="ConsPlusNormal"/>
              <w:jc w:val="center"/>
            </w:pPr>
            <w:r>
              <w:t>94</w:t>
            </w:r>
            <w:r w:rsidR="00BD6A9F">
              <w:t xml:space="preserve">02 18 </w:t>
            </w:r>
            <w:r w:rsidR="00641EF1">
              <w:t>00000</w:t>
            </w:r>
            <w:r w:rsidR="00BD6A9F">
              <w:t xml:space="preserve"> </w:t>
            </w:r>
            <w:r w:rsidR="00641EF1">
              <w:t>10</w:t>
            </w:r>
            <w:r w:rsidR="00BD6A9F">
              <w:t xml:space="preserve"> 0000 15</w:t>
            </w:r>
            <w:r w:rsidR="00166768">
              <w:t>0</w:t>
            </w:r>
          </w:p>
        </w:tc>
        <w:tc>
          <w:tcPr>
            <w:tcW w:w="2517" w:type="dxa"/>
            <w:vAlign w:val="center"/>
          </w:tcPr>
          <w:p w:rsidR="00BD6A9F" w:rsidRDefault="00BD6A9F" w:rsidP="00BD6A9F">
            <w:pPr>
              <w:jc w:val="center"/>
            </w:pPr>
            <w:r>
              <w:t>100</w:t>
            </w:r>
          </w:p>
        </w:tc>
      </w:tr>
      <w:tr w:rsidR="00BD6A9F" w:rsidRPr="00A35B65" w:rsidTr="009C4C9A">
        <w:tc>
          <w:tcPr>
            <w:tcW w:w="3936" w:type="dxa"/>
          </w:tcPr>
          <w:p w:rsidR="00BD6A9F" w:rsidRDefault="00BD6A9F" w:rsidP="00BD6A9F">
            <w:pPr>
              <w:pStyle w:val="ConsPlusNormal"/>
              <w:jc w:val="both"/>
            </w:pPr>
            <w:r>
              <w:t>Возврат остатков субсидий, субвенций и иных межбюджетных трансфертов, имеющих целевое назначение, прошлых лет из бюджетов сельских поселений</w:t>
            </w:r>
          </w:p>
        </w:tc>
        <w:tc>
          <w:tcPr>
            <w:tcW w:w="3118" w:type="dxa"/>
          </w:tcPr>
          <w:p w:rsidR="00BD6A9F" w:rsidRDefault="00126941" w:rsidP="00166768">
            <w:pPr>
              <w:pStyle w:val="ConsPlusNormal"/>
              <w:jc w:val="center"/>
            </w:pPr>
            <w:r>
              <w:t>94</w:t>
            </w:r>
            <w:r w:rsidR="00BD6A9F">
              <w:t>0</w:t>
            </w:r>
            <w:r w:rsidR="00831567">
              <w:t xml:space="preserve"> </w:t>
            </w:r>
            <w:r w:rsidR="00BD6A9F">
              <w:t>219 0</w:t>
            </w:r>
            <w:r>
              <w:t>0</w:t>
            </w:r>
            <w:r w:rsidR="00BD6A9F">
              <w:t>000 10 0000 15</w:t>
            </w:r>
            <w:r w:rsidR="00166768">
              <w:t>0</w:t>
            </w:r>
          </w:p>
        </w:tc>
        <w:tc>
          <w:tcPr>
            <w:tcW w:w="2517" w:type="dxa"/>
            <w:vAlign w:val="center"/>
          </w:tcPr>
          <w:p w:rsidR="00BD6A9F" w:rsidRDefault="00BD6A9F" w:rsidP="00BD6A9F">
            <w:pPr>
              <w:jc w:val="center"/>
            </w:pPr>
            <w:r>
              <w:t>100</w:t>
            </w:r>
          </w:p>
        </w:tc>
      </w:tr>
    </w:tbl>
    <w:p w:rsidR="00A35B65" w:rsidRPr="00A35B65" w:rsidRDefault="00A35B65" w:rsidP="00A35B65"/>
    <w:p w:rsidR="00A35B65" w:rsidRPr="00A35B65" w:rsidRDefault="00A35B65" w:rsidP="00A35B65"/>
    <w:p w:rsidR="00A35B65" w:rsidRPr="00A35B65" w:rsidRDefault="00A35B65" w:rsidP="00A35B65"/>
    <w:p w:rsidR="00A35B65" w:rsidRPr="00A35B65" w:rsidRDefault="00A35B65" w:rsidP="00A35B65"/>
    <w:p w:rsidR="00A35B65" w:rsidRPr="00A35B65" w:rsidRDefault="00A35B65" w:rsidP="00A35B65"/>
    <w:p w:rsidR="00A35B65" w:rsidRPr="00A35B65" w:rsidRDefault="00A35B65" w:rsidP="00A35B65"/>
    <w:p w:rsidR="00A35B65" w:rsidRPr="00A35B65" w:rsidRDefault="00A35B65" w:rsidP="00A35B65"/>
    <w:p w:rsidR="00A35B65" w:rsidRPr="00A35B65" w:rsidRDefault="00A35B65" w:rsidP="00A35B65"/>
    <w:p w:rsidR="00A35B65" w:rsidRPr="00A35B65" w:rsidRDefault="00A35B65" w:rsidP="00A35B65"/>
    <w:p w:rsidR="00A35B65" w:rsidRPr="00A35B65" w:rsidRDefault="00A35B65" w:rsidP="00A35B65"/>
    <w:p w:rsidR="00A35B65" w:rsidRPr="00A35B65" w:rsidRDefault="00A35B65" w:rsidP="00A35B65"/>
    <w:p w:rsidR="00A35B65" w:rsidRPr="00A35B65" w:rsidRDefault="00A35B65" w:rsidP="00A35B65"/>
    <w:p w:rsidR="00A35B65" w:rsidRPr="00A35B65" w:rsidRDefault="00A35B65" w:rsidP="00A35B65"/>
    <w:p w:rsidR="00A35B65" w:rsidRPr="00A35B65" w:rsidRDefault="00A35B65" w:rsidP="00A35B65"/>
    <w:p w:rsidR="00A35B65" w:rsidRPr="00A35B65" w:rsidRDefault="00A35B65" w:rsidP="00A35B65"/>
    <w:p w:rsidR="00A35B65" w:rsidRPr="00A35B65" w:rsidRDefault="00A35B65" w:rsidP="00A35B65"/>
    <w:p w:rsidR="00A35B65" w:rsidRPr="00A35B65" w:rsidRDefault="00A35B65" w:rsidP="00A35B65"/>
    <w:p w:rsidR="00A35B65" w:rsidRPr="00A35B65" w:rsidRDefault="00A35B65" w:rsidP="00A35B65"/>
    <w:p w:rsidR="00A35B65" w:rsidRPr="00A35B65" w:rsidRDefault="00A35B65" w:rsidP="00A35B65"/>
    <w:p w:rsidR="004B41B3" w:rsidRPr="00B06866" w:rsidRDefault="004B41B3" w:rsidP="00B06866"/>
    <w:sectPr w:rsidR="004B41B3" w:rsidRPr="00B0686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10CD2"/>
    <w:rsid w:val="000D2E8F"/>
    <w:rsid w:val="000E7DD8"/>
    <w:rsid w:val="00126941"/>
    <w:rsid w:val="00144C67"/>
    <w:rsid w:val="001536DE"/>
    <w:rsid w:val="00166768"/>
    <w:rsid w:val="001C2E0B"/>
    <w:rsid w:val="0029163E"/>
    <w:rsid w:val="0036681D"/>
    <w:rsid w:val="00374A31"/>
    <w:rsid w:val="003B2956"/>
    <w:rsid w:val="00416C92"/>
    <w:rsid w:val="004357B5"/>
    <w:rsid w:val="004A5621"/>
    <w:rsid w:val="004B41B3"/>
    <w:rsid w:val="005C14D3"/>
    <w:rsid w:val="005D1200"/>
    <w:rsid w:val="0062655F"/>
    <w:rsid w:val="00641EF1"/>
    <w:rsid w:val="006963EE"/>
    <w:rsid w:val="0073043B"/>
    <w:rsid w:val="007A166C"/>
    <w:rsid w:val="007B1604"/>
    <w:rsid w:val="00815E13"/>
    <w:rsid w:val="00831567"/>
    <w:rsid w:val="00992619"/>
    <w:rsid w:val="009B7BEA"/>
    <w:rsid w:val="00A0411B"/>
    <w:rsid w:val="00A35B65"/>
    <w:rsid w:val="00A52E04"/>
    <w:rsid w:val="00AE0ADA"/>
    <w:rsid w:val="00B06866"/>
    <w:rsid w:val="00B10CD2"/>
    <w:rsid w:val="00B14773"/>
    <w:rsid w:val="00B26B2F"/>
    <w:rsid w:val="00B963B6"/>
    <w:rsid w:val="00B9717C"/>
    <w:rsid w:val="00BC7AA8"/>
    <w:rsid w:val="00BD6A9F"/>
    <w:rsid w:val="00BF151E"/>
    <w:rsid w:val="00C90BB5"/>
    <w:rsid w:val="00DD3C94"/>
    <w:rsid w:val="00DF3B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C2E0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357B5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357B5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PlusNormal">
    <w:name w:val="ConsPlusNormal"/>
    <w:rsid w:val="00BD6A9F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styleId="a5">
    <w:name w:val="Hyperlink"/>
    <w:basedOn w:val="a0"/>
    <w:uiPriority w:val="99"/>
    <w:unhideWhenUsed/>
    <w:rsid w:val="00BD6A9F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C2E0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357B5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357B5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PlusNormal">
    <w:name w:val="ConsPlusNormal"/>
    <w:rsid w:val="00BD6A9F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styleId="a5">
    <w:name w:val="Hyperlink"/>
    <w:basedOn w:val="a0"/>
    <w:uiPriority w:val="99"/>
    <w:unhideWhenUsed/>
    <w:rsid w:val="00BD6A9F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153D41C753ED986B9D0195448FFAF44EF309A261778DCEDC085242562AB03BC94941647877DE971AI9f7I" TargetMode="External"/><Relationship Id="rId3" Type="http://schemas.microsoft.com/office/2007/relationships/stylesWithEffects" Target="stylesWithEffects.xml"/><Relationship Id="rId7" Type="http://schemas.openxmlformats.org/officeDocument/2006/relationships/hyperlink" Target="consultantplus://offline/ref=153D41C753ED986B9D0195448FFAF44EF309A261778DCEDC085242562AB03BC94941647877D794I1f4I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consultantplus://offline/ref=153D41C753ED986B9D0195448FFAF44EF309A261778DCEDC085242562AB03BC94941647A77DEI9fAI" TargetMode="Externa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153D41C753ED986B9D0195448FFAF44EF309A261778DCEDC085242562AB03BC94941647877DE971AI9f7I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93FD469-6B88-4F05-A2A8-B136C1A5A71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98</TotalTime>
  <Pages>1</Pages>
  <Words>765</Words>
  <Characters>4366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5121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name</dc:creator>
  <cp:lastModifiedBy>Администратор</cp:lastModifiedBy>
  <cp:revision>30</cp:revision>
  <cp:lastPrinted>2019-12-11T12:36:00Z</cp:lastPrinted>
  <dcterms:created xsi:type="dcterms:W3CDTF">2016-12-28T13:25:00Z</dcterms:created>
  <dcterms:modified xsi:type="dcterms:W3CDTF">2020-12-10T09:21:00Z</dcterms:modified>
</cp:coreProperties>
</file>